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3201676C" w:rsidR="009D1FBF" w:rsidRDefault="009D1FBF" w:rsidP="0092789D">
      <w:pPr>
        <w:spacing w:after="0" w:line="240" w:lineRule="auto"/>
        <w:jc w:val="center"/>
        <w:rPr>
          <w:rFonts w:ascii="Times New Roman" w:hAnsi="Times New Roman" w:cs="Times New Roman"/>
          <w:b/>
        </w:rPr>
      </w:pPr>
      <w:r w:rsidRPr="009D1FBF">
        <w:rPr>
          <w:rFonts w:ascii="Times New Roman" w:hAnsi="Times New Roman" w:cs="Times New Roman"/>
          <w:b/>
        </w:rPr>
        <w:t xml:space="preserve">SAM </w:t>
      </w:r>
      <w:r w:rsidR="000B1140">
        <w:rPr>
          <w:rFonts w:ascii="Times New Roman" w:hAnsi="Times New Roman" w:cs="Times New Roman"/>
          <w:b/>
        </w:rPr>
        <w:t>r</w:t>
      </w:r>
      <w:r w:rsidRPr="009D1FBF">
        <w:rPr>
          <w:rFonts w:ascii="Times New Roman" w:hAnsi="Times New Roman" w:cs="Times New Roman"/>
          <w:b/>
        </w:rPr>
        <w:t>ādītāju metodoloģijas apraksts</w:t>
      </w:r>
    </w:p>
    <w:p w14:paraId="2C8A87AA" w14:textId="77777777" w:rsidR="00A43930" w:rsidRDefault="00A43930" w:rsidP="0092789D">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3"/>
        <w:gridCol w:w="756"/>
        <w:gridCol w:w="2540"/>
        <w:gridCol w:w="3942"/>
      </w:tblGrid>
      <w:tr w:rsidR="00D25D84" w:rsidRPr="009D1FBF" w14:paraId="6ACC8C03" w14:textId="77777777" w:rsidTr="00F04F6E">
        <w:tc>
          <w:tcPr>
            <w:tcW w:w="1838" w:type="dxa"/>
            <w:vAlign w:val="bottom"/>
          </w:tcPr>
          <w:p w14:paraId="190D7B12" w14:textId="03918ACA"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Prioritātes Nr.</w:t>
            </w:r>
          </w:p>
        </w:tc>
        <w:tc>
          <w:tcPr>
            <w:tcW w:w="711" w:type="dxa"/>
            <w:vAlign w:val="bottom"/>
          </w:tcPr>
          <w:p w14:paraId="3537238D" w14:textId="23AC7211"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3.</w:t>
            </w:r>
            <w:r w:rsidR="005B5446" w:rsidRPr="005B5446">
              <w:rPr>
                <w:rFonts w:ascii="Times New Roman" w:hAnsi="Times New Roman" w:cs="Times New Roman"/>
                <w:b/>
                <w:sz w:val="24"/>
                <w:szCs w:val="24"/>
              </w:rPr>
              <w:t>3</w:t>
            </w:r>
            <w:r w:rsidRPr="005B5446">
              <w:rPr>
                <w:rFonts w:ascii="Times New Roman" w:hAnsi="Times New Roman" w:cs="Times New Roman"/>
                <w:b/>
                <w:sz w:val="24"/>
                <w:szCs w:val="24"/>
              </w:rPr>
              <w:t>.</w:t>
            </w:r>
          </w:p>
        </w:tc>
        <w:tc>
          <w:tcPr>
            <w:tcW w:w="2550" w:type="dxa"/>
            <w:vAlign w:val="bottom"/>
          </w:tcPr>
          <w:p w14:paraId="1F5BB30A" w14:textId="471F6132"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 xml:space="preserve">Prioritātes nosaukums: </w:t>
            </w:r>
          </w:p>
        </w:tc>
        <w:tc>
          <w:tcPr>
            <w:tcW w:w="3962" w:type="dxa"/>
            <w:tcBorders>
              <w:bottom w:val="single" w:sz="4" w:space="0" w:color="auto"/>
            </w:tcBorders>
            <w:vAlign w:val="bottom"/>
          </w:tcPr>
          <w:p w14:paraId="1BF03FCE" w14:textId="164B1E4E" w:rsidR="00D25D84" w:rsidRPr="005B5446" w:rsidRDefault="005B5446" w:rsidP="0092789D">
            <w:pPr>
              <w:rPr>
                <w:rFonts w:ascii="Times New Roman" w:hAnsi="Times New Roman" w:cs="Times New Roman"/>
                <w:b/>
                <w:sz w:val="24"/>
                <w:szCs w:val="24"/>
              </w:rPr>
            </w:pPr>
            <w:r w:rsidRPr="005B5446">
              <w:rPr>
                <w:rFonts w:ascii="Times New Roman" w:hAnsi="Times New Roman" w:cs="Times New Roman"/>
                <w:b/>
                <w:sz w:val="24"/>
                <w:szCs w:val="24"/>
              </w:rPr>
              <w:t>Militārās mobilitātes stiprināšana - dzelzceļš un ostas</w:t>
            </w:r>
          </w:p>
        </w:tc>
      </w:tr>
      <w:tr w:rsidR="00D25D84" w:rsidRPr="00A13B02" w14:paraId="2380D0ED" w14:textId="77777777" w:rsidTr="00A13B02">
        <w:tc>
          <w:tcPr>
            <w:tcW w:w="1838" w:type="dxa"/>
            <w:shd w:val="clear" w:color="auto" w:fill="FFFFFF" w:themeFill="background1"/>
            <w:vAlign w:val="bottom"/>
          </w:tcPr>
          <w:p w14:paraId="4424488C" w14:textId="636703BE"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 xml:space="preserve">SAM </w:t>
            </w:r>
            <w:proofErr w:type="spellStart"/>
            <w:r w:rsidRPr="005B5446">
              <w:rPr>
                <w:rFonts w:ascii="Times New Roman" w:hAnsi="Times New Roman" w:cs="Times New Roman"/>
                <w:b/>
                <w:sz w:val="24"/>
                <w:szCs w:val="24"/>
              </w:rPr>
              <w:t>Nr</w:t>
            </w:r>
            <w:proofErr w:type="spellEnd"/>
            <w:r w:rsidRPr="005B5446">
              <w:rPr>
                <w:rFonts w:ascii="Times New Roman" w:hAnsi="Times New Roman" w:cs="Times New Roman"/>
                <w:b/>
                <w:sz w:val="24"/>
                <w:szCs w:val="24"/>
              </w:rPr>
              <w:t>:</w:t>
            </w:r>
          </w:p>
        </w:tc>
        <w:tc>
          <w:tcPr>
            <w:tcW w:w="711" w:type="dxa"/>
            <w:tcBorders>
              <w:bottom w:val="single" w:sz="4" w:space="0" w:color="auto"/>
            </w:tcBorders>
            <w:shd w:val="clear" w:color="auto" w:fill="FFFFFF" w:themeFill="background1"/>
            <w:vAlign w:val="bottom"/>
          </w:tcPr>
          <w:p w14:paraId="3F000DA2" w14:textId="7627439F"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3.</w:t>
            </w:r>
            <w:r w:rsidR="00A13B02" w:rsidRPr="005B5446">
              <w:rPr>
                <w:rFonts w:ascii="Times New Roman" w:hAnsi="Times New Roman" w:cs="Times New Roman"/>
                <w:b/>
                <w:sz w:val="24"/>
                <w:szCs w:val="24"/>
              </w:rPr>
              <w:t>3</w:t>
            </w:r>
            <w:r w:rsidRPr="005B5446">
              <w:rPr>
                <w:rFonts w:ascii="Times New Roman" w:hAnsi="Times New Roman" w:cs="Times New Roman"/>
                <w:b/>
                <w:sz w:val="24"/>
                <w:szCs w:val="24"/>
              </w:rPr>
              <w:t>.1.</w:t>
            </w:r>
          </w:p>
        </w:tc>
        <w:tc>
          <w:tcPr>
            <w:tcW w:w="2550" w:type="dxa"/>
            <w:shd w:val="clear" w:color="auto" w:fill="FFFFFF" w:themeFill="background1"/>
            <w:vAlign w:val="bottom"/>
          </w:tcPr>
          <w:p w14:paraId="0017D37A" w14:textId="511C534B" w:rsidR="00D25D84" w:rsidRPr="005B5446" w:rsidRDefault="00D25D84" w:rsidP="0092789D">
            <w:pPr>
              <w:rPr>
                <w:rFonts w:ascii="Times New Roman" w:hAnsi="Times New Roman" w:cs="Times New Roman"/>
                <w:b/>
                <w:sz w:val="24"/>
                <w:szCs w:val="24"/>
              </w:rPr>
            </w:pPr>
            <w:r w:rsidRPr="005B5446">
              <w:rPr>
                <w:rFonts w:ascii="Times New Roman" w:hAnsi="Times New Roman" w:cs="Times New Roman"/>
                <w:b/>
                <w:sz w:val="24"/>
                <w:szCs w:val="24"/>
              </w:rPr>
              <w:t>SAM nosaukums:</w:t>
            </w:r>
          </w:p>
        </w:tc>
        <w:tc>
          <w:tcPr>
            <w:tcW w:w="3962" w:type="dxa"/>
            <w:tcBorders>
              <w:top w:val="single" w:sz="4" w:space="0" w:color="auto"/>
              <w:bottom w:val="single" w:sz="4" w:space="0" w:color="auto"/>
            </w:tcBorders>
            <w:shd w:val="clear" w:color="auto" w:fill="FFFFFF" w:themeFill="background1"/>
            <w:vAlign w:val="bottom"/>
          </w:tcPr>
          <w:p w14:paraId="2D1897B5" w14:textId="4C81E761" w:rsidR="00D25D84" w:rsidRPr="005B5446" w:rsidRDefault="00A13B02" w:rsidP="0092789D">
            <w:pPr>
              <w:rPr>
                <w:rFonts w:ascii="Times New Roman" w:hAnsi="Times New Roman" w:cs="Times New Roman"/>
                <w:b/>
                <w:sz w:val="24"/>
                <w:szCs w:val="24"/>
              </w:rPr>
            </w:pPr>
            <w:r w:rsidRPr="005B5446">
              <w:rPr>
                <w:rFonts w:ascii="Times New Roman" w:hAnsi="Times New Roman" w:cs="Times New Roman"/>
                <w:b/>
                <w:bCs/>
                <w:sz w:val="24"/>
                <w:szCs w:val="24"/>
              </w:rPr>
              <w:t>Attīstīt noturīgu aizsardzības infrastruktūru, veicinot militāro mobilitāti Eiropas Savienībā</w:t>
            </w:r>
          </w:p>
        </w:tc>
      </w:tr>
    </w:tbl>
    <w:p w14:paraId="1FDBD0DE" w14:textId="77777777" w:rsidR="00666F54" w:rsidRDefault="00666F54" w:rsidP="0092789D">
      <w:pPr>
        <w:spacing w:after="0" w:line="240" w:lineRule="auto"/>
        <w:jc w:val="center"/>
        <w:rPr>
          <w:rFonts w:ascii="Times New Roman" w:hAnsi="Times New Roman" w:cs="Times New Roman"/>
          <w:b/>
        </w:rPr>
      </w:pPr>
    </w:p>
    <w:p w14:paraId="2C0956C1" w14:textId="77777777" w:rsidR="003E727A" w:rsidRDefault="003E727A" w:rsidP="0092789D">
      <w:pPr>
        <w:spacing w:after="0" w:line="240" w:lineRule="auto"/>
        <w:jc w:val="center"/>
        <w:rPr>
          <w:rFonts w:ascii="Times New Roman" w:hAnsi="Times New Roman" w:cs="Times New Roman"/>
          <w:b/>
        </w:rPr>
      </w:pPr>
    </w:p>
    <w:p w14:paraId="62922485" w14:textId="77777777" w:rsidR="003E727A" w:rsidRPr="0092789D" w:rsidRDefault="003E727A" w:rsidP="0092789D">
      <w:pPr>
        <w:spacing w:after="0" w:line="240" w:lineRule="auto"/>
        <w:jc w:val="center"/>
        <w:rPr>
          <w:rFonts w:ascii="Times New Roman" w:hAnsi="Times New Roman" w:cs="Times New Roman"/>
          <w:b/>
          <w:color w:val="BFBFBF" w:themeColor="background1" w:themeShade="BF"/>
        </w:rPr>
      </w:pPr>
    </w:p>
    <w:tbl>
      <w:tblPr>
        <w:tblStyle w:val="TableGrid"/>
        <w:tblW w:w="9067" w:type="dxa"/>
        <w:tblLook w:val="04A0" w:firstRow="1" w:lastRow="0" w:firstColumn="1" w:lastColumn="0" w:noHBand="0" w:noVBand="1"/>
      </w:tblPr>
      <w:tblGrid>
        <w:gridCol w:w="1995"/>
        <w:gridCol w:w="7072"/>
      </w:tblGrid>
      <w:tr w:rsidR="00496BE4" w:rsidRPr="00496BE4" w14:paraId="55AF7D9A" w14:textId="77777777" w:rsidTr="67C0E33F">
        <w:tc>
          <w:tcPr>
            <w:tcW w:w="1995" w:type="dxa"/>
          </w:tcPr>
          <w:p w14:paraId="7CDA250D" w14:textId="77777777" w:rsidR="00D25D84" w:rsidRPr="00496BE4" w:rsidRDefault="00D25D84" w:rsidP="0092789D">
            <w:pPr>
              <w:jc w:val="both"/>
              <w:rPr>
                <w:rFonts w:ascii="Times New Roman" w:hAnsi="Times New Roman" w:cs="Times New Roman"/>
                <w:sz w:val="20"/>
                <w:szCs w:val="20"/>
              </w:rPr>
            </w:pPr>
            <w:r w:rsidRPr="00496BE4">
              <w:rPr>
                <w:rFonts w:ascii="Times New Roman" w:hAnsi="Times New Roman" w:cs="Times New Roman"/>
                <w:b/>
                <w:sz w:val="20"/>
                <w:szCs w:val="20"/>
              </w:rPr>
              <w:t>Rādītāja Nr.</w:t>
            </w:r>
            <w:r w:rsidRPr="00496BE4">
              <w:rPr>
                <w:rFonts w:ascii="Times New Roman" w:hAnsi="Times New Roman" w:cs="Times New Roman"/>
                <w:sz w:val="20"/>
                <w:szCs w:val="20"/>
              </w:rPr>
              <w:t xml:space="preserve"> (ID)</w:t>
            </w:r>
          </w:p>
        </w:tc>
        <w:tc>
          <w:tcPr>
            <w:tcW w:w="7072" w:type="dxa"/>
          </w:tcPr>
          <w:p w14:paraId="57CC5A42" w14:textId="4C9D0860" w:rsidR="00D25D84" w:rsidRPr="00496BE4" w:rsidRDefault="00D25D84" w:rsidP="0092789D">
            <w:pPr>
              <w:rPr>
                <w:rFonts w:ascii="Times New Roman" w:hAnsi="Times New Roman" w:cs="Times New Roman"/>
                <w:sz w:val="20"/>
                <w:szCs w:val="20"/>
              </w:rPr>
            </w:pPr>
            <w:r w:rsidRPr="00CB07B1">
              <w:rPr>
                <w:rFonts w:ascii="Times New Roman" w:hAnsi="Times New Roman" w:cs="Times New Roman"/>
                <w:sz w:val="20"/>
                <w:szCs w:val="20"/>
              </w:rPr>
              <w:t xml:space="preserve">RCO </w:t>
            </w:r>
            <w:r w:rsidR="00CB07B1">
              <w:rPr>
                <w:rFonts w:ascii="Times New Roman" w:hAnsi="Times New Roman" w:cs="Times New Roman"/>
                <w:sz w:val="20"/>
                <w:szCs w:val="20"/>
              </w:rPr>
              <w:t>129</w:t>
            </w:r>
          </w:p>
        </w:tc>
      </w:tr>
      <w:tr w:rsidR="00496BE4" w:rsidRPr="00496BE4" w14:paraId="68C67B38" w14:textId="77777777" w:rsidTr="67C0E33F">
        <w:tc>
          <w:tcPr>
            <w:tcW w:w="1995" w:type="dxa"/>
          </w:tcPr>
          <w:p w14:paraId="66ABC0DA" w14:textId="2637651D" w:rsidR="00D25D84" w:rsidRPr="00496BE4" w:rsidRDefault="00D25D84" w:rsidP="0092789D">
            <w:pPr>
              <w:jc w:val="both"/>
              <w:rPr>
                <w:rFonts w:ascii="Times New Roman" w:hAnsi="Times New Roman" w:cs="Times New Roman"/>
                <w:b/>
                <w:sz w:val="20"/>
                <w:szCs w:val="20"/>
              </w:rPr>
            </w:pPr>
            <w:r w:rsidRPr="00496BE4">
              <w:rPr>
                <w:rFonts w:ascii="Times New Roman" w:hAnsi="Times New Roman" w:cs="Times New Roman"/>
                <w:b/>
                <w:sz w:val="20"/>
                <w:szCs w:val="20"/>
              </w:rPr>
              <w:t>Rādītāja nosaukums</w:t>
            </w:r>
          </w:p>
        </w:tc>
        <w:tc>
          <w:tcPr>
            <w:tcW w:w="7072" w:type="dxa"/>
          </w:tcPr>
          <w:p w14:paraId="661257FD" w14:textId="3F571C79" w:rsidR="00D25D84" w:rsidRPr="00496BE4" w:rsidRDefault="00C82D2A" w:rsidP="0092789D">
            <w:pPr>
              <w:rPr>
                <w:rFonts w:ascii="Times New Roman" w:hAnsi="Times New Roman" w:cs="Times New Roman"/>
                <w:sz w:val="20"/>
                <w:szCs w:val="20"/>
              </w:rPr>
            </w:pPr>
            <w:r w:rsidRPr="004B4E89">
              <w:rPr>
                <w:rFonts w:ascii="Times New Roman" w:hAnsi="Times New Roman" w:cs="Times New Roman"/>
                <w:sz w:val="20"/>
                <w:szCs w:val="20"/>
              </w:rPr>
              <w:t>Militārās mobilitātes prasībām pielāgota infrastruktūra</w:t>
            </w:r>
            <w:r w:rsidRPr="004B4E89" w:rsidDel="004B4E89">
              <w:rPr>
                <w:rFonts w:ascii="Times New Roman" w:hAnsi="Times New Roman" w:cs="Times New Roman"/>
                <w:sz w:val="20"/>
                <w:szCs w:val="20"/>
              </w:rPr>
              <w:t xml:space="preserve"> </w:t>
            </w:r>
          </w:p>
        </w:tc>
      </w:tr>
      <w:tr w:rsidR="00496BE4" w:rsidRPr="00496BE4" w14:paraId="0BCF8E6F" w14:textId="77777777" w:rsidTr="00236763">
        <w:trPr>
          <w:trHeight w:val="108"/>
        </w:trPr>
        <w:tc>
          <w:tcPr>
            <w:tcW w:w="1995" w:type="dxa"/>
          </w:tcPr>
          <w:p w14:paraId="1BA7F657" w14:textId="44D3C2D6" w:rsidR="009C0AB8" w:rsidRPr="00496BE4" w:rsidRDefault="009C0AB8" w:rsidP="0092789D">
            <w:pPr>
              <w:jc w:val="both"/>
              <w:rPr>
                <w:rFonts w:ascii="Times New Roman" w:hAnsi="Times New Roman" w:cs="Times New Roman"/>
                <w:b/>
                <w:sz w:val="20"/>
                <w:szCs w:val="20"/>
              </w:rPr>
            </w:pPr>
            <w:r w:rsidRPr="00496BE4">
              <w:rPr>
                <w:rFonts w:ascii="Times New Roman" w:hAnsi="Times New Roman" w:cs="Times New Roman"/>
                <w:b/>
                <w:sz w:val="20"/>
                <w:szCs w:val="20"/>
              </w:rPr>
              <w:t>Rādītāja definīcija</w:t>
            </w:r>
          </w:p>
        </w:tc>
        <w:tc>
          <w:tcPr>
            <w:tcW w:w="7072" w:type="dxa"/>
          </w:tcPr>
          <w:p w14:paraId="15A23B74" w14:textId="2F30B79C" w:rsidR="009C0AB8" w:rsidRPr="00496BE4" w:rsidRDefault="76172C1A" w:rsidP="00236763">
            <w:pPr>
              <w:rPr>
                <w:rStyle w:val="FootnoteReference"/>
                <w:rFonts w:ascii="Times New Roman" w:eastAsia="Times New Roman" w:hAnsi="Times New Roman" w:cs="Times New Roman"/>
                <w:sz w:val="20"/>
                <w:szCs w:val="20"/>
              </w:rPr>
            </w:pPr>
            <w:r w:rsidRPr="67C0E33F">
              <w:rPr>
                <w:rFonts w:ascii="Times New Roman" w:eastAsia="Times New Roman" w:hAnsi="Times New Roman" w:cs="Times New Roman"/>
                <w:sz w:val="20"/>
                <w:szCs w:val="20"/>
              </w:rPr>
              <w:t>Atbalstīto projektu rezultātā militārās mobilitātes prasībām pielāgota infrastruktūra (dzelzceļa posms).</w:t>
            </w:r>
          </w:p>
        </w:tc>
      </w:tr>
      <w:tr w:rsidR="00496BE4" w:rsidRPr="00496BE4" w14:paraId="092699AB" w14:textId="77777777" w:rsidTr="67C0E33F">
        <w:tc>
          <w:tcPr>
            <w:tcW w:w="1995" w:type="dxa"/>
          </w:tcPr>
          <w:p w14:paraId="2F4DE014" w14:textId="528847E1" w:rsidR="00D25D84" w:rsidRPr="00496BE4" w:rsidRDefault="00D25D84" w:rsidP="0092789D">
            <w:pPr>
              <w:jc w:val="both"/>
              <w:rPr>
                <w:rFonts w:ascii="Times New Roman" w:hAnsi="Times New Roman" w:cs="Times New Roman"/>
                <w:sz w:val="20"/>
                <w:szCs w:val="20"/>
              </w:rPr>
            </w:pPr>
            <w:r w:rsidRPr="00496BE4">
              <w:rPr>
                <w:rFonts w:ascii="Times New Roman" w:hAnsi="Times New Roman" w:cs="Times New Roman"/>
                <w:b/>
                <w:sz w:val="20"/>
                <w:szCs w:val="20"/>
              </w:rPr>
              <w:t>Rādītāja veids</w:t>
            </w:r>
            <w:r w:rsidRPr="00496BE4">
              <w:rPr>
                <w:rFonts w:ascii="Times New Roman" w:hAnsi="Times New Roman" w:cs="Times New Roman"/>
                <w:sz w:val="20"/>
                <w:szCs w:val="20"/>
              </w:rPr>
              <w:t xml:space="preserve"> </w:t>
            </w:r>
          </w:p>
        </w:tc>
        <w:tc>
          <w:tcPr>
            <w:tcW w:w="7072" w:type="dxa"/>
          </w:tcPr>
          <w:p w14:paraId="599A2266" w14:textId="77777777" w:rsidR="00D25D84" w:rsidRPr="00496BE4" w:rsidRDefault="00D25D84" w:rsidP="0092789D">
            <w:pPr>
              <w:rPr>
                <w:rFonts w:ascii="Times New Roman" w:hAnsi="Times New Roman" w:cs="Times New Roman"/>
                <w:sz w:val="20"/>
                <w:szCs w:val="20"/>
              </w:rPr>
            </w:pPr>
            <w:r w:rsidRPr="00496BE4">
              <w:rPr>
                <w:rFonts w:ascii="Times New Roman" w:hAnsi="Times New Roman" w:cs="Times New Roman"/>
                <w:sz w:val="20"/>
                <w:szCs w:val="20"/>
              </w:rPr>
              <w:t>Iznākuma</w:t>
            </w:r>
          </w:p>
        </w:tc>
      </w:tr>
      <w:tr w:rsidR="00496BE4" w:rsidRPr="00496BE4" w14:paraId="0D63765B" w14:textId="77777777" w:rsidTr="67C0E33F">
        <w:tc>
          <w:tcPr>
            <w:tcW w:w="1995" w:type="dxa"/>
          </w:tcPr>
          <w:p w14:paraId="00BB83B2" w14:textId="01BB5D06" w:rsidR="00D25D84" w:rsidRPr="00496BE4" w:rsidRDefault="00D25D84" w:rsidP="0092789D">
            <w:pPr>
              <w:jc w:val="both"/>
              <w:rPr>
                <w:rFonts w:ascii="Times New Roman" w:hAnsi="Times New Roman" w:cs="Times New Roman"/>
                <w:b/>
                <w:sz w:val="20"/>
                <w:szCs w:val="20"/>
              </w:rPr>
            </w:pPr>
            <w:r w:rsidRPr="00496BE4">
              <w:rPr>
                <w:rFonts w:ascii="Times New Roman" w:hAnsi="Times New Roman" w:cs="Times New Roman"/>
                <w:b/>
                <w:sz w:val="20"/>
                <w:szCs w:val="20"/>
              </w:rPr>
              <w:t>Rādītāja mērvienība</w:t>
            </w:r>
          </w:p>
        </w:tc>
        <w:tc>
          <w:tcPr>
            <w:tcW w:w="7072" w:type="dxa"/>
          </w:tcPr>
          <w:p w14:paraId="34B7E1F0" w14:textId="77777777" w:rsidR="00D25D84" w:rsidRPr="00496BE4" w:rsidRDefault="00D25D84" w:rsidP="0092789D">
            <w:pPr>
              <w:rPr>
                <w:rFonts w:ascii="Times New Roman" w:hAnsi="Times New Roman" w:cs="Times New Roman"/>
                <w:sz w:val="20"/>
                <w:szCs w:val="20"/>
                <w:vertAlign w:val="superscript"/>
              </w:rPr>
            </w:pPr>
            <w:r w:rsidRPr="00496BE4">
              <w:rPr>
                <w:rFonts w:ascii="Times New Roman" w:hAnsi="Times New Roman" w:cs="Times New Roman"/>
                <w:sz w:val="20"/>
                <w:szCs w:val="20"/>
              </w:rPr>
              <w:t>km</w:t>
            </w:r>
          </w:p>
        </w:tc>
      </w:tr>
      <w:tr w:rsidR="00496BE4" w:rsidRPr="00496BE4" w14:paraId="14D9C1DF" w14:textId="77777777" w:rsidTr="67C0E33F">
        <w:tc>
          <w:tcPr>
            <w:tcW w:w="1995" w:type="dxa"/>
          </w:tcPr>
          <w:p w14:paraId="55E1C211" w14:textId="33A532F2" w:rsidR="00D25D84" w:rsidRPr="00496BE4" w:rsidRDefault="00D25D84" w:rsidP="0092789D">
            <w:pPr>
              <w:jc w:val="both"/>
              <w:rPr>
                <w:rFonts w:ascii="Times New Roman" w:hAnsi="Times New Roman" w:cs="Times New Roman"/>
                <w:b/>
                <w:sz w:val="20"/>
                <w:szCs w:val="20"/>
              </w:rPr>
            </w:pPr>
            <w:r w:rsidRPr="00496BE4">
              <w:rPr>
                <w:rFonts w:ascii="Times New Roman" w:hAnsi="Times New Roman" w:cs="Times New Roman"/>
                <w:b/>
                <w:sz w:val="20"/>
                <w:szCs w:val="20"/>
              </w:rPr>
              <w:t>Bāzes (sākotnējās) vērtības gads un bāzes vērtība</w:t>
            </w:r>
          </w:p>
        </w:tc>
        <w:tc>
          <w:tcPr>
            <w:tcW w:w="7072" w:type="dxa"/>
          </w:tcPr>
          <w:p w14:paraId="50DEF7EB" w14:textId="08D72679" w:rsidR="00D25D84" w:rsidRPr="00496BE4" w:rsidRDefault="00FA721D" w:rsidP="0092789D">
            <w:pPr>
              <w:rPr>
                <w:rFonts w:ascii="Times New Roman" w:hAnsi="Times New Roman" w:cs="Times New Roman"/>
                <w:sz w:val="20"/>
                <w:szCs w:val="20"/>
              </w:rPr>
            </w:pPr>
            <w:r w:rsidRPr="00496BE4">
              <w:rPr>
                <w:rFonts w:ascii="Times New Roman" w:hAnsi="Times New Roman" w:cs="Times New Roman"/>
                <w:sz w:val="20"/>
                <w:szCs w:val="20"/>
              </w:rPr>
              <w:t>N/A</w:t>
            </w:r>
          </w:p>
        </w:tc>
      </w:tr>
      <w:tr w:rsidR="00496BE4" w:rsidRPr="00496BE4" w14:paraId="6659B366" w14:textId="77777777" w:rsidTr="67C0E33F">
        <w:tc>
          <w:tcPr>
            <w:tcW w:w="1995" w:type="dxa"/>
          </w:tcPr>
          <w:p w14:paraId="78EEAC5C" w14:textId="5B435574" w:rsidR="00D25D84" w:rsidRPr="00496BE4" w:rsidRDefault="00D25D84" w:rsidP="0092789D">
            <w:pPr>
              <w:jc w:val="both"/>
              <w:rPr>
                <w:rFonts w:ascii="Times New Roman" w:hAnsi="Times New Roman" w:cs="Times New Roman"/>
                <w:sz w:val="20"/>
                <w:szCs w:val="20"/>
              </w:rPr>
            </w:pPr>
            <w:r w:rsidRPr="00496BE4">
              <w:rPr>
                <w:rFonts w:ascii="Times New Roman" w:hAnsi="Times New Roman" w:cs="Times New Roman"/>
                <w:b/>
                <w:sz w:val="20"/>
                <w:szCs w:val="20"/>
              </w:rPr>
              <w:t>Starpposma vērtība</w:t>
            </w:r>
            <w:r w:rsidRPr="00496BE4">
              <w:rPr>
                <w:rFonts w:ascii="Times New Roman" w:hAnsi="Times New Roman" w:cs="Times New Roman"/>
                <w:sz w:val="20"/>
                <w:szCs w:val="20"/>
              </w:rPr>
              <w:t xml:space="preserve"> uz 31.12.2024.</w:t>
            </w:r>
          </w:p>
        </w:tc>
        <w:tc>
          <w:tcPr>
            <w:tcW w:w="7072" w:type="dxa"/>
          </w:tcPr>
          <w:p w14:paraId="77572CAC" w14:textId="77777777" w:rsidR="00D25D84" w:rsidRPr="00496BE4" w:rsidRDefault="00D25D84" w:rsidP="0092789D">
            <w:pPr>
              <w:rPr>
                <w:rFonts w:ascii="Times New Roman" w:hAnsi="Times New Roman" w:cs="Times New Roman"/>
                <w:sz w:val="20"/>
                <w:szCs w:val="20"/>
              </w:rPr>
            </w:pPr>
            <w:r w:rsidRPr="00496BE4">
              <w:rPr>
                <w:rFonts w:ascii="Times New Roman" w:hAnsi="Times New Roman" w:cs="Times New Roman"/>
                <w:sz w:val="20"/>
                <w:szCs w:val="20"/>
              </w:rPr>
              <w:t>0</w:t>
            </w:r>
          </w:p>
        </w:tc>
      </w:tr>
      <w:tr w:rsidR="00496BE4" w:rsidRPr="00496BE4" w14:paraId="3611C150" w14:textId="77777777" w:rsidTr="67C0E33F">
        <w:tc>
          <w:tcPr>
            <w:tcW w:w="1995" w:type="dxa"/>
          </w:tcPr>
          <w:p w14:paraId="4840D73D" w14:textId="1553B4AA" w:rsidR="00D25D84" w:rsidRPr="00496BE4" w:rsidRDefault="00D25D84" w:rsidP="0092789D">
            <w:pPr>
              <w:jc w:val="both"/>
              <w:rPr>
                <w:rFonts w:ascii="Times New Roman" w:hAnsi="Times New Roman" w:cs="Times New Roman"/>
                <w:sz w:val="20"/>
                <w:szCs w:val="20"/>
              </w:rPr>
            </w:pPr>
            <w:r w:rsidRPr="00496BE4">
              <w:rPr>
                <w:rFonts w:ascii="Times New Roman" w:hAnsi="Times New Roman" w:cs="Times New Roman"/>
                <w:b/>
                <w:sz w:val="20"/>
                <w:szCs w:val="20"/>
              </w:rPr>
              <w:t>Sasniedzamā vērtība</w:t>
            </w:r>
            <w:r w:rsidRPr="00496BE4">
              <w:rPr>
                <w:rFonts w:ascii="Times New Roman" w:hAnsi="Times New Roman" w:cs="Times New Roman"/>
                <w:sz w:val="20"/>
                <w:szCs w:val="20"/>
              </w:rPr>
              <w:t xml:space="preserve"> uz 31.12.2029.</w:t>
            </w:r>
          </w:p>
        </w:tc>
        <w:tc>
          <w:tcPr>
            <w:tcW w:w="7072" w:type="dxa"/>
          </w:tcPr>
          <w:p w14:paraId="7A8E0990" w14:textId="7911598F" w:rsidR="00D25D84" w:rsidRPr="00496BE4" w:rsidRDefault="005E5480" w:rsidP="0092789D">
            <w:pPr>
              <w:rPr>
                <w:rFonts w:ascii="Times New Roman" w:hAnsi="Times New Roman" w:cs="Times New Roman"/>
                <w:sz w:val="20"/>
                <w:szCs w:val="20"/>
              </w:rPr>
            </w:pPr>
            <w:r w:rsidRPr="00496BE4">
              <w:rPr>
                <w:rFonts w:ascii="Times New Roman" w:hAnsi="Times New Roman" w:cs="Times New Roman"/>
                <w:sz w:val="20"/>
                <w:szCs w:val="20"/>
              </w:rPr>
              <w:t>90</w:t>
            </w:r>
            <w:r w:rsidR="00D25D84" w:rsidRPr="00496BE4">
              <w:rPr>
                <w:rFonts w:ascii="Times New Roman" w:hAnsi="Times New Roman" w:cs="Times New Roman"/>
                <w:sz w:val="20"/>
                <w:szCs w:val="20"/>
              </w:rPr>
              <w:t xml:space="preserve"> km</w:t>
            </w:r>
          </w:p>
        </w:tc>
      </w:tr>
      <w:tr w:rsidR="00496BE4" w:rsidRPr="00496BE4" w14:paraId="5B3F7634" w14:textId="77777777" w:rsidTr="67C0E33F">
        <w:tc>
          <w:tcPr>
            <w:tcW w:w="1995" w:type="dxa"/>
            <w:vMerge w:val="restart"/>
          </w:tcPr>
          <w:p w14:paraId="0FBF1B80" w14:textId="406104B0" w:rsidR="00FA721D" w:rsidRPr="00496BE4" w:rsidRDefault="52583AE7" w:rsidP="0092789D">
            <w:pPr>
              <w:jc w:val="both"/>
              <w:rPr>
                <w:rFonts w:ascii="Times New Roman" w:eastAsia="Times New Roman" w:hAnsi="Times New Roman" w:cs="Times New Roman"/>
                <w:b/>
                <w:bCs/>
                <w:sz w:val="20"/>
                <w:szCs w:val="20"/>
              </w:rPr>
            </w:pPr>
            <w:r w:rsidRPr="67C0E33F">
              <w:rPr>
                <w:rFonts w:ascii="Times New Roman" w:hAnsi="Times New Roman" w:cs="Times New Roman"/>
                <w:b/>
                <w:bCs/>
                <w:sz w:val="20"/>
                <w:szCs w:val="20"/>
              </w:rPr>
              <w:t>Pieņēmumi un aprēķini</w:t>
            </w:r>
          </w:p>
          <w:p w14:paraId="32132ED5" w14:textId="53E0ADD8" w:rsidR="00FA721D" w:rsidRPr="00496BE4" w:rsidRDefault="00FA721D" w:rsidP="0092789D">
            <w:pPr>
              <w:jc w:val="both"/>
              <w:rPr>
                <w:rFonts w:ascii="Times New Roman" w:hAnsi="Times New Roman" w:cs="Times New Roman"/>
                <w:sz w:val="20"/>
                <w:szCs w:val="20"/>
              </w:rPr>
            </w:pPr>
          </w:p>
        </w:tc>
        <w:tc>
          <w:tcPr>
            <w:tcW w:w="7072" w:type="dxa"/>
          </w:tcPr>
          <w:p w14:paraId="1A9A7E42" w14:textId="7486E5EA" w:rsidR="00FA721D" w:rsidRPr="00496BE4" w:rsidRDefault="00FA721D" w:rsidP="0092789D">
            <w:pPr>
              <w:jc w:val="both"/>
              <w:rPr>
                <w:rFonts w:ascii="Times New Roman" w:hAnsi="Times New Roman" w:cs="Times New Roman"/>
                <w:sz w:val="20"/>
                <w:szCs w:val="20"/>
              </w:rPr>
            </w:pPr>
            <w:r w:rsidRPr="00496BE4">
              <w:rPr>
                <w:rFonts w:ascii="Times New Roman" w:hAnsi="Times New Roman" w:cs="Times New Roman"/>
                <w:b/>
                <w:sz w:val="20"/>
                <w:szCs w:val="20"/>
              </w:rPr>
              <w:t>Kritēriji rādītāju izvēlei</w:t>
            </w:r>
            <w:r w:rsidRPr="00496BE4">
              <w:rPr>
                <w:rFonts w:ascii="Times New Roman" w:hAnsi="Times New Roman" w:cs="Times New Roman"/>
                <w:sz w:val="20"/>
                <w:szCs w:val="20"/>
              </w:rPr>
              <w:t xml:space="preserve">:  </w:t>
            </w:r>
          </w:p>
          <w:p w14:paraId="33EA6BD7" w14:textId="77777777" w:rsidR="00FA721D" w:rsidRPr="00496BE4" w:rsidRDefault="00FA721D" w:rsidP="0092789D">
            <w:pPr>
              <w:jc w:val="both"/>
              <w:rPr>
                <w:rFonts w:ascii="Times New Roman" w:hAnsi="Times New Roman" w:cs="Times New Roman"/>
                <w:sz w:val="20"/>
                <w:szCs w:val="20"/>
              </w:rPr>
            </w:pPr>
            <w:r w:rsidRPr="00496BE4">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337E3FB" w14:textId="77777777" w:rsidR="00FA721D" w:rsidRPr="00496BE4" w:rsidRDefault="00FA721D" w:rsidP="0092789D">
            <w:pPr>
              <w:pStyle w:val="ListParagraph"/>
              <w:numPr>
                <w:ilvl w:val="0"/>
                <w:numId w:val="16"/>
              </w:numPr>
              <w:jc w:val="both"/>
              <w:rPr>
                <w:rFonts w:ascii="Times New Roman" w:hAnsi="Times New Roman" w:cs="Times New Roman"/>
                <w:sz w:val="20"/>
                <w:szCs w:val="20"/>
              </w:rPr>
            </w:pPr>
            <w:r w:rsidRPr="00496BE4">
              <w:rPr>
                <w:rFonts w:ascii="Times New Roman" w:hAnsi="Times New Roman" w:cs="Times New Roman"/>
                <w:b/>
                <w:bCs/>
                <w:sz w:val="20"/>
                <w:szCs w:val="20"/>
              </w:rPr>
              <w:t>Sasaiste</w:t>
            </w:r>
            <w:r w:rsidRPr="00496BE4">
              <w:rPr>
                <w:rFonts w:ascii="Times New Roman" w:hAnsi="Times New Roman" w:cs="Times New Roman"/>
                <w:sz w:val="20"/>
                <w:szCs w:val="20"/>
              </w:rPr>
              <w:t xml:space="preserve"> </w:t>
            </w:r>
            <w:r w:rsidRPr="00496BE4">
              <w:rPr>
                <w:rFonts w:ascii="Times New Roman" w:hAnsi="Times New Roman" w:cs="Times New Roman"/>
                <w:b/>
                <w:bCs/>
                <w:sz w:val="20"/>
                <w:szCs w:val="20"/>
              </w:rPr>
              <w:t>ar plānotajiem ieguldījumiem</w:t>
            </w:r>
            <w:r w:rsidRPr="00496BE4">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231FBF5" w14:textId="77777777" w:rsidR="00FA721D" w:rsidRPr="00496BE4" w:rsidRDefault="00FA721D" w:rsidP="0092789D">
            <w:pPr>
              <w:pStyle w:val="ListParagraph"/>
              <w:numPr>
                <w:ilvl w:val="0"/>
                <w:numId w:val="16"/>
              </w:numPr>
              <w:jc w:val="both"/>
              <w:rPr>
                <w:rFonts w:ascii="Times New Roman" w:eastAsia="Times New Roman" w:hAnsi="Times New Roman" w:cs="Times New Roman"/>
                <w:sz w:val="20"/>
                <w:szCs w:val="20"/>
              </w:rPr>
            </w:pPr>
            <w:r w:rsidRPr="00496BE4">
              <w:rPr>
                <w:rFonts w:ascii="Times New Roman" w:hAnsi="Times New Roman" w:cs="Times New Roman"/>
                <w:b/>
                <w:bCs/>
                <w:sz w:val="20"/>
                <w:szCs w:val="20"/>
              </w:rPr>
              <w:t>Būtiskums</w:t>
            </w:r>
            <w:r w:rsidRPr="00496BE4">
              <w:rPr>
                <w:rFonts w:ascii="Times New Roman" w:hAnsi="Times New Roman" w:cs="Times New Roman"/>
                <w:sz w:val="20"/>
                <w:szCs w:val="20"/>
              </w:rPr>
              <w:t xml:space="preserve"> </w:t>
            </w:r>
            <w:r w:rsidRPr="00496BE4">
              <w:rPr>
                <w:rFonts w:ascii="Times New Roman" w:hAnsi="Times New Roman" w:cs="Times New Roman"/>
                <w:b/>
                <w:bCs/>
                <w:sz w:val="20"/>
                <w:szCs w:val="20"/>
              </w:rPr>
              <w:t>attiecībā uz plānotajiem ieguldījumiem</w:t>
            </w:r>
            <w:r w:rsidRPr="00496BE4">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FD4A15E" w14:textId="3B347420" w:rsidR="00FA721D" w:rsidRPr="00496BE4" w:rsidRDefault="00FA721D" w:rsidP="0092789D">
            <w:pPr>
              <w:pStyle w:val="ListParagraph"/>
              <w:numPr>
                <w:ilvl w:val="0"/>
                <w:numId w:val="16"/>
              </w:numPr>
              <w:jc w:val="both"/>
              <w:rPr>
                <w:rFonts w:ascii="Times New Roman" w:hAnsi="Times New Roman" w:cs="Times New Roman"/>
                <w:sz w:val="20"/>
                <w:szCs w:val="20"/>
              </w:rPr>
            </w:pPr>
            <w:r w:rsidRPr="00496BE4">
              <w:rPr>
                <w:rFonts w:ascii="Times New Roman" w:hAnsi="Times New Roman" w:cs="Times New Roman"/>
                <w:b/>
                <w:bCs/>
                <w:sz w:val="20"/>
                <w:szCs w:val="20"/>
              </w:rPr>
              <w:t>Datu pieejamība</w:t>
            </w:r>
            <w:r w:rsidRPr="00496BE4">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496BE4" w:rsidRPr="00496BE4" w14:paraId="51F0799C" w14:textId="77777777" w:rsidTr="67C0E33F">
        <w:tc>
          <w:tcPr>
            <w:tcW w:w="1995" w:type="dxa"/>
            <w:vMerge/>
          </w:tcPr>
          <w:p w14:paraId="35A469CF" w14:textId="77777777" w:rsidR="00FA721D" w:rsidRPr="00496BE4" w:rsidRDefault="00FA721D" w:rsidP="0092789D">
            <w:pPr>
              <w:jc w:val="both"/>
              <w:rPr>
                <w:rFonts w:ascii="Times New Roman" w:hAnsi="Times New Roman" w:cs="Times New Roman"/>
                <w:b/>
                <w:sz w:val="20"/>
                <w:szCs w:val="20"/>
              </w:rPr>
            </w:pPr>
          </w:p>
        </w:tc>
        <w:tc>
          <w:tcPr>
            <w:tcW w:w="7072" w:type="dxa"/>
          </w:tcPr>
          <w:p w14:paraId="10EB7566" w14:textId="64FD9DF7" w:rsidR="004D2B08" w:rsidRPr="00496BE4" w:rsidRDefault="4293A3AE" w:rsidP="0092789D">
            <w:pPr>
              <w:jc w:val="both"/>
              <w:rPr>
                <w:rFonts w:ascii="Times New Roman" w:hAnsi="Times New Roman" w:cs="Times New Roman"/>
                <w:b/>
                <w:bCs/>
                <w:sz w:val="20"/>
                <w:szCs w:val="20"/>
              </w:rPr>
            </w:pPr>
            <w:r w:rsidRPr="00496BE4">
              <w:rPr>
                <w:rFonts w:ascii="Times New Roman" w:hAnsi="Times New Roman" w:cs="Times New Roman"/>
                <w:b/>
                <w:bCs/>
                <w:sz w:val="20"/>
                <w:szCs w:val="20"/>
              </w:rPr>
              <w:t>Informācijas avots</w:t>
            </w:r>
          </w:p>
          <w:p w14:paraId="066C7828" w14:textId="77777777" w:rsidR="00FA721D" w:rsidRPr="00496BE4" w:rsidRDefault="004D2B08" w:rsidP="0092789D">
            <w:pPr>
              <w:jc w:val="both"/>
              <w:rPr>
                <w:rFonts w:ascii="Times New Roman" w:hAnsi="Times New Roman" w:cs="Times New Roman"/>
                <w:bCs/>
                <w:sz w:val="20"/>
                <w:szCs w:val="20"/>
              </w:rPr>
            </w:pPr>
            <w:r w:rsidRPr="00496BE4">
              <w:rPr>
                <w:rFonts w:ascii="Times New Roman" w:hAnsi="Times New Roman" w:cs="Times New Roman"/>
                <w:bCs/>
                <w:sz w:val="20"/>
                <w:szCs w:val="20"/>
              </w:rPr>
              <w:t>Projektu dati.</w:t>
            </w:r>
          </w:p>
          <w:p w14:paraId="7F7BF845" w14:textId="71515D6E" w:rsidR="006A37BE" w:rsidRPr="00496BE4" w:rsidRDefault="006A37BE" w:rsidP="0092789D">
            <w:pPr>
              <w:jc w:val="both"/>
              <w:rPr>
                <w:rFonts w:ascii="Times New Roman" w:hAnsi="Times New Roman" w:cs="Times New Roman"/>
                <w:bCs/>
                <w:sz w:val="20"/>
                <w:szCs w:val="20"/>
              </w:rPr>
            </w:pPr>
            <w:r w:rsidRPr="00496BE4">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496BE4" w:rsidRPr="00496BE4" w14:paraId="0F6CC41A" w14:textId="77777777" w:rsidTr="67C0E33F">
        <w:tc>
          <w:tcPr>
            <w:tcW w:w="1995" w:type="dxa"/>
            <w:vMerge/>
          </w:tcPr>
          <w:p w14:paraId="3507AA8A" w14:textId="77777777" w:rsidR="00FA721D" w:rsidRPr="00496BE4" w:rsidRDefault="00FA721D" w:rsidP="0092789D">
            <w:pPr>
              <w:jc w:val="both"/>
              <w:rPr>
                <w:rFonts w:ascii="Times New Roman" w:hAnsi="Times New Roman" w:cs="Times New Roman"/>
                <w:b/>
                <w:sz w:val="20"/>
                <w:szCs w:val="20"/>
              </w:rPr>
            </w:pPr>
          </w:p>
        </w:tc>
        <w:tc>
          <w:tcPr>
            <w:tcW w:w="7072" w:type="dxa"/>
          </w:tcPr>
          <w:p w14:paraId="2486B47B" w14:textId="77777777" w:rsidR="004D2B08" w:rsidRPr="00496BE4" w:rsidRDefault="004D2B08" w:rsidP="0092789D">
            <w:pPr>
              <w:jc w:val="both"/>
              <w:rPr>
                <w:rFonts w:ascii="Times New Roman" w:hAnsi="Times New Roman" w:cs="Times New Roman"/>
                <w:b/>
                <w:bCs/>
                <w:sz w:val="20"/>
                <w:szCs w:val="20"/>
              </w:rPr>
            </w:pPr>
            <w:r w:rsidRPr="00496BE4">
              <w:rPr>
                <w:rFonts w:ascii="Times New Roman" w:hAnsi="Times New Roman" w:cs="Times New Roman"/>
                <w:b/>
                <w:bCs/>
                <w:sz w:val="20"/>
                <w:szCs w:val="20"/>
              </w:rPr>
              <w:t>Veiktie aprēķini un pieņēmumi, kas izmantoti aprēķiniem</w:t>
            </w:r>
          </w:p>
          <w:p w14:paraId="02263931" w14:textId="56E56E89" w:rsidR="00FA721D" w:rsidRPr="00496BE4" w:rsidRDefault="4293A3AE" w:rsidP="00236763">
            <w:pPr>
              <w:pStyle w:val="ListParagraph"/>
              <w:ind w:left="0"/>
              <w:jc w:val="both"/>
              <w:rPr>
                <w:rFonts w:ascii="Times New Roman" w:hAnsi="Times New Roman" w:cs="Times New Roman"/>
                <w:b/>
                <w:sz w:val="20"/>
                <w:szCs w:val="20"/>
                <w:u w:val="single"/>
              </w:rPr>
            </w:pPr>
            <w:r w:rsidRPr="00496BE4">
              <w:rPr>
                <w:rFonts w:ascii="Times New Roman" w:hAnsi="Times New Roman" w:cs="Times New Roman"/>
                <w:sz w:val="20"/>
                <w:szCs w:val="20"/>
              </w:rPr>
              <w:t>Bāzes vērtība aprēķina balstoties uz “Latvijas dzelzceļa tīkla elektrifikācijas skiču projekts”</w:t>
            </w:r>
            <w:r w:rsidR="004D2B08" w:rsidRPr="00496BE4">
              <w:rPr>
                <w:rStyle w:val="FootnoteReference"/>
                <w:rFonts w:ascii="Times New Roman" w:hAnsi="Times New Roman" w:cs="Times New Roman"/>
                <w:sz w:val="20"/>
                <w:szCs w:val="20"/>
              </w:rPr>
              <w:footnoteReference w:id="2"/>
            </w:r>
            <w:r w:rsidRPr="00496BE4">
              <w:rPr>
                <w:rFonts w:ascii="Times New Roman" w:hAnsi="Times New Roman" w:cs="Times New Roman"/>
                <w:sz w:val="20"/>
                <w:szCs w:val="20"/>
              </w:rPr>
              <w:t>, Valsts akciju sabiedrības “Latvijas dzelzceļš” publiskās lietošanas dzelzceļa infrastruktūras tīkla pārskats 2021</w:t>
            </w:r>
            <w:r w:rsidR="004D2B08" w:rsidRPr="00496BE4">
              <w:rPr>
                <w:rStyle w:val="FootnoteReference"/>
                <w:rFonts w:ascii="Times New Roman" w:hAnsi="Times New Roman" w:cs="Times New Roman"/>
                <w:sz w:val="20"/>
                <w:szCs w:val="20"/>
              </w:rPr>
              <w:footnoteReference w:id="3"/>
            </w:r>
            <w:r w:rsidR="68263F7B" w:rsidRPr="00496BE4">
              <w:rPr>
                <w:rFonts w:ascii="Times New Roman" w:hAnsi="Times New Roman" w:cs="Times New Roman"/>
                <w:sz w:val="20"/>
                <w:szCs w:val="20"/>
              </w:rPr>
              <w:t>.</w:t>
            </w:r>
          </w:p>
        </w:tc>
      </w:tr>
      <w:tr w:rsidR="00496BE4" w:rsidRPr="00496BE4" w14:paraId="58799E37" w14:textId="77777777" w:rsidTr="67C0E33F">
        <w:tc>
          <w:tcPr>
            <w:tcW w:w="1995" w:type="dxa"/>
            <w:vMerge/>
          </w:tcPr>
          <w:p w14:paraId="5081D0EA" w14:textId="77777777" w:rsidR="00FA721D" w:rsidRPr="0092789D" w:rsidRDefault="00FA721D" w:rsidP="0092789D">
            <w:pPr>
              <w:jc w:val="both"/>
              <w:rPr>
                <w:rFonts w:ascii="Times New Roman" w:hAnsi="Times New Roman" w:cs="Times New Roman"/>
                <w:b/>
                <w:color w:val="BFBFBF" w:themeColor="background1" w:themeShade="BF"/>
                <w:sz w:val="20"/>
                <w:szCs w:val="20"/>
              </w:rPr>
            </w:pPr>
          </w:p>
        </w:tc>
        <w:tc>
          <w:tcPr>
            <w:tcW w:w="7072" w:type="dxa"/>
          </w:tcPr>
          <w:p w14:paraId="6F0EF0EC" w14:textId="77777777" w:rsidR="00FA721D" w:rsidRPr="00496BE4" w:rsidRDefault="00FA721D" w:rsidP="0092789D">
            <w:pPr>
              <w:jc w:val="both"/>
              <w:rPr>
                <w:rFonts w:ascii="Times New Roman" w:hAnsi="Times New Roman" w:cs="Times New Roman"/>
                <w:b/>
                <w:bCs/>
                <w:sz w:val="20"/>
                <w:szCs w:val="20"/>
              </w:rPr>
            </w:pPr>
            <w:r w:rsidRPr="00496BE4">
              <w:rPr>
                <w:rFonts w:ascii="Times New Roman" w:hAnsi="Times New Roman" w:cs="Times New Roman"/>
                <w:b/>
                <w:bCs/>
                <w:sz w:val="20"/>
                <w:szCs w:val="20"/>
              </w:rPr>
              <w:t>Intervences loģika</w:t>
            </w:r>
          </w:p>
          <w:p w14:paraId="1F38935A" w14:textId="4211CED1" w:rsidR="00FA721D" w:rsidRPr="00496BE4" w:rsidRDefault="00297CE1" w:rsidP="0092789D">
            <w:pPr>
              <w:jc w:val="both"/>
              <w:rPr>
                <w:rFonts w:ascii="Times New Roman" w:hAnsi="Times New Roman" w:cs="Times New Roman"/>
                <w:b/>
                <w:sz w:val="20"/>
                <w:szCs w:val="20"/>
                <w:u w:val="single"/>
              </w:rPr>
            </w:pPr>
            <w:r w:rsidRPr="00496BE4">
              <w:rPr>
                <w:rFonts w:ascii="Times New Roman" w:hAnsi="Times New Roman" w:cs="Times New Roman"/>
                <w:sz w:val="20"/>
                <w:szCs w:val="20"/>
                <w:lang w:bidi="lv-LV"/>
              </w:rPr>
              <w:t>Pieaugot nepieciešamībai nodrošināt ilgtspējīgu mobilitāti, par būtisku izaicinājumu ir uzskatāms zemais Latvijas dzelzceļa tīkla elektrifikācijas rādītājs. 2020. gadā elektrificēti bija tikai 14% no dzelzceļa līniju kopgaruma, ES vidēji tie ir 55%. Ņemot vērā dzelzceļa pasažieru infrastruktūras attīstību, jaunā dzelzceļa tīkla elektrifikācijas stratēģija paredz pakāpenisku elektrificēto līniju tīkla paplašināšanu Rīgas aglomerācijā maršrutos, kur šobrīd pasažieru pārvadājumi notiek ar dīzeļvilcieniem. Kā nākamais posms tiek plānota esošā elektrificētā tīkla, kas tiek izmantots pasažieru pārvadājumiem, modernizācija un attīstība.</w:t>
            </w:r>
          </w:p>
        </w:tc>
      </w:tr>
      <w:tr w:rsidR="00496BE4" w:rsidRPr="00496BE4" w14:paraId="1B65E693" w14:textId="77777777" w:rsidTr="67C0E33F">
        <w:tc>
          <w:tcPr>
            <w:tcW w:w="1995" w:type="dxa"/>
            <w:vMerge/>
          </w:tcPr>
          <w:p w14:paraId="49F6D20D" w14:textId="77777777" w:rsidR="00FA721D" w:rsidRPr="0092789D" w:rsidRDefault="00FA721D" w:rsidP="0092789D">
            <w:pPr>
              <w:jc w:val="both"/>
              <w:rPr>
                <w:rFonts w:ascii="Times New Roman" w:hAnsi="Times New Roman" w:cs="Times New Roman"/>
                <w:b/>
                <w:color w:val="BFBFBF" w:themeColor="background1" w:themeShade="BF"/>
                <w:sz w:val="20"/>
                <w:szCs w:val="20"/>
              </w:rPr>
            </w:pPr>
          </w:p>
        </w:tc>
        <w:tc>
          <w:tcPr>
            <w:tcW w:w="7072" w:type="dxa"/>
          </w:tcPr>
          <w:p w14:paraId="5D8E020D" w14:textId="77777777" w:rsidR="00FA721D" w:rsidRPr="00496BE4" w:rsidRDefault="00FA721D" w:rsidP="0092789D">
            <w:pPr>
              <w:jc w:val="both"/>
              <w:rPr>
                <w:rFonts w:ascii="Times New Roman" w:hAnsi="Times New Roman" w:cs="Times New Roman"/>
                <w:b/>
                <w:bCs/>
                <w:sz w:val="20"/>
                <w:szCs w:val="20"/>
              </w:rPr>
            </w:pPr>
            <w:r w:rsidRPr="00496BE4">
              <w:rPr>
                <w:rFonts w:ascii="Times New Roman" w:hAnsi="Times New Roman" w:cs="Times New Roman"/>
                <w:b/>
                <w:bCs/>
                <w:sz w:val="20"/>
                <w:szCs w:val="20"/>
              </w:rPr>
              <w:t>Iespējamie riski</w:t>
            </w:r>
          </w:p>
          <w:p w14:paraId="1CE51511" w14:textId="3F368BE7" w:rsidR="00FA721D" w:rsidRPr="00496BE4" w:rsidRDefault="00FA721D" w:rsidP="0092789D">
            <w:pPr>
              <w:jc w:val="both"/>
              <w:rPr>
                <w:rFonts w:ascii="Times New Roman" w:hAnsi="Times New Roman" w:cs="Times New Roman"/>
                <w:b/>
                <w:sz w:val="20"/>
                <w:szCs w:val="20"/>
                <w:u w:val="single"/>
              </w:rPr>
            </w:pPr>
            <w:r w:rsidRPr="00496BE4">
              <w:rPr>
                <w:rFonts w:ascii="Times New Roman" w:hAnsi="Times New Roman" w:cs="Times New Roman"/>
                <w:sz w:val="20"/>
                <w:szCs w:val="20"/>
              </w:rPr>
              <w:lastRenderedPageBreak/>
              <w:t>Riski saistīti ar plānotā finansējuma pieejamību, tirgus situāciju būvdarbu nozarē, būvdarbu iepirkuma norisi.</w:t>
            </w:r>
          </w:p>
        </w:tc>
      </w:tr>
      <w:tr w:rsidR="00496BE4" w:rsidRPr="00496BE4" w14:paraId="295D8EA3" w14:textId="77777777" w:rsidTr="67C0E33F">
        <w:tc>
          <w:tcPr>
            <w:tcW w:w="1995" w:type="dxa"/>
          </w:tcPr>
          <w:p w14:paraId="0BAFC913" w14:textId="30BD60B5" w:rsidR="00D25D84" w:rsidRPr="00496BE4" w:rsidRDefault="00D25D84" w:rsidP="0092789D">
            <w:pPr>
              <w:jc w:val="both"/>
              <w:rPr>
                <w:rFonts w:ascii="Times New Roman" w:hAnsi="Times New Roman" w:cs="Times New Roman"/>
                <w:b/>
                <w:sz w:val="20"/>
                <w:szCs w:val="20"/>
              </w:rPr>
            </w:pPr>
            <w:r w:rsidRPr="00496BE4">
              <w:rPr>
                <w:rFonts w:ascii="Times New Roman" w:hAnsi="Times New Roman" w:cs="Times New Roman"/>
                <w:b/>
                <w:sz w:val="20"/>
                <w:szCs w:val="20"/>
              </w:rPr>
              <w:lastRenderedPageBreak/>
              <w:t xml:space="preserve">Rādītāja sasniegšana </w:t>
            </w:r>
          </w:p>
        </w:tc>
        <w:tc>
          <w:tcPr>
            <w:tcW w:w="7072" w:type="dxa"/>
          </w:tcPr>
          <w:p w14:paraId="71C18D7B" w14:textId="77777777" w:rsidR="00D25D84" w:rsidRPr="00496BE4" w:rsidRDefault="00D25D84" w:rsidP="0092789D">
            <w:pPr>
              <w:rPr>
                <w:rFonts w:ascii="Times New Roman" w:hAnsi="Times New Roman" w:cs="Times New Roman"/>
                <w:sz w:val="20"/>
                <w:szCs w:val="20"/>
              </w:rPr>
            </w:pPr>
            <w:r w:rsidRPr="00496BE4">
              <w:rPr>
                <w:rFonts w:ascii="Times New Roman" w:hAnsi="Times New Roman" w:cs="Times New Roman"/>
                <w:sz w:val="20"/>
                <w:szCs w:val="20"/>
              </w:rPr>
              <w:t>Objekti nodoti ekspluatācijā.</w:t>
            </w:r>
          </w:p>
        </w:tc>
      </w:tr>
    </w:tbl>
    <w:p w14:paraId="6C469D4B" w14:textId="6B04E287" w:rsidR="00436374" w:rsidRPr="0092789D" w:rsidDel="00B6237B" w:rsidRDefault="00436374" w:rsidP="0092789D">
      <w:pPr>
        <w:rPr>
          <w:rFonts w:ascii="Times New Roman" w:hAnsi="Times New Roman" w:cs="Times New Roman"/>
          <w:color w:val="BFBFBF" w:themeColor="background1" w:themeShade="BF"/>
        </w:rPr>
      </w:pPr>
    </w:p>
    <w:tbl>
      <w:tblPr>
        <w:tblStyle w:val="TableGrid"/>
        <w:tblW w:w="9067" w:type="dxa"/>
        <w:tblLook w:val="04A0" w:firstRow="1" w:lastRow="0" w:firstColumn="1" w:lastColumn="0" w:noHBand="0" w:noVBand="1"/>
      </w:tblPr>
      <w:tblGrid>
        <w:gridCol w:w="1995"/>
        <w:gridCol w:w="7072"/>
      </w:tblGrid>
      <w:tr w:rsidR="0092789D" w:rsidRPr="0092789D" w14:paraId="13C179B3" w14:textId="77777777" w:rsidTr="67C0E33F">
        <w:tc>
          <w:tcPr>
            <w:tcW w:w="1995" w:type="dxa"/>
          </w:tcPr>
          <w:p w14:paraId="4B2F41ED" w14:textId="77777777" w:rsidR="00295433" w:rsidRPr="0092789D" w:rsidRDefault="00295433" w:rsidP="0092789D">
            <w:pPr>
              <w:jc w:val="both"/>
              <w:rPr>
                <w:rFonts w:ascii="Times New Roman" w:hAnsi="Times New Roman" w:cs="Times New Roman"/>
                <w:color w:val="000000" w:themeColor="text1"/>
                <w:sz w:val="20"/>
                <w:szCs w:val="20"/>
              </w:rPr>
            </w:pPr>
            <w:r w:rsidRPr="0092789D">
              <w:rPr>
                <w:rFonts w:ascii="Times New Roman" w:hAnsi="Times New Roman" w:cs="Times New Roman"/>
                <w:b/>
                <w:color w:val="000000" w:themeColor="text1"/>
                <w:sz w:val="20"/>
                <w:szCs w:val="20"/>
              </w:rPr>
              <w:t>Rādītāja Nr.</w:t>
            </w:r>
            <w:r w:rsidRPr="0092789D">
              <w:rPr>
                <w:rFonts w:ascii="Times New Roman" w:hAnsi="Times New Roman" w:cs="Times New Roman"/>
                <w:color w:val="000000" w:themeColor="text1"/>
                <w:sz w:val="20"/>
                <w:szCs w:val="20"/>
              </w:rPr>
              <w:t xml:space="preserve"> (ID)</w:t>
            </w:r>
          </w:p>
        </w:tc>
        <w:tc>
          <w:tcPr>
            <w:tcW w:w="7072" w:type="dxa"/>
          </w:tcPr>
          <w:p w14:paraId="6F00FB9C" w14:textId="5033435F" w:rsidR="00295433" w:rsidRPr="0092789D" w:rsidRDefault="00295433" w:rsidP="0092789D">
            <w:pPr>
              <w:rPr>
                <w:rFonts w:ascii="Times New Roman" w:hAnsi="Times New Roman" w:cs="Times New Roman"/>
                <w:color w:val="000000" w:themeColor="text1"/>
                <w:sz w:val="20"/>
                <w:szCs w:val="20"/>
              </w:rPr>
            </w:pPr>
            <w:r w:rsidRPr="0092789D">
              <w:rPr>
                <w:rFonts w:ascii="Times New Roman" w:hAnsi="Times New Roman" w:cs="Times New Roman"/>
                <w:color w:val="000000" w:themeColor="text1"/>
                <w:sz w:val="20"/>
                <w:szCs w:val="20"/>
              </w:rPr>
              <w:t>i.3.</w:t>
            </w:r>
            <w:r w:rsidR="0092789D" w:rsidRPr="0092789D">
              <w:rPr>
                <w:rFonts w:ascii="Times New Roman" w:hAnsi="Times New Roman" w:cs="Times New Roman"/>
                <w:color w:val="000000" w:themeColor="text1"/>
                <w:sz w:val="20"/>
                <w:szCs w:val="20"/>
              </w:rPr>
              <w:t>3</w:t>
            </w:r>
            <w:r w:rsidRPr="0092789D">
              <w:rPr>
                <w:rFonts w:ascii="Times New Roman" w:hAnsi="Times New Roman" w:cs="Times New Roman"/>
                <w:color w:val="000000" w:themeColor="text1"/>
                <w:sz w:val="20"/>
                <w:szCs w:val="20"/>
              </w:rPr>
              <w:t>.1.a</w:t>
            </w:r>
          </w:p>
        </w:tc>
      </w:tr>
      <w:tr w:rsidR="0092789D" w:rsidRPr="0092789D" w14:paraId="2505B8DA" w14:textId="77777777" w:rsidTr="67C0E33F">
        <w:tc>
          <w:tcPr>
            <w:tcW w:w="1995" w:type="dxa"/>
          </w:tcPr>
          <w:p w14:paraId="00667C68" w14:textId="77777777" w:rsidR="00295433" w:rsidRPr="0092789D" w:rsidRDefault="00295433" w:rsidP="0092789D">
            <w:pPr>
              <w:jc w:val="both"/>
              <w:rPr>
                <w:rFonts w:ascii="Times New Roman" w:hAnsi="Times New Roman" w:cs="Times New Roman"/>
                <w:b/>
                <w:color w:val="000000" w:themeColor="text1"/>
                <w:sz w:val="20"/>
                <w:szCs w:val="20"/>
              </w:rPr>
            </w:pPr>
            <w:r w:rsidRPr="0092789D">
              <w:rPr>
                <w:rFonts w:ascii="Times New Roman" w:hAnsi="Times New Roman" w:cs="Times New Roman"/>
                <w:b/>
                <w:color w:val="000000" w:themeColor="text1"/>
                <w:sz w:val="20"/>
                <w:szCs w:val="20"/>
              </w:rPr>
              <w:t>Rādītāja nosaukums</w:t>
            </w:r>
          </w:p>
        </w:tc>
        <w:tc>
          <w:tcPr>
            <w:tcW w:w="7072" w:type="dxa"/>
          </w:tcPr>
          <w:p w14:paraId="76BF53FB" w14:textId="7854DF17" w:rsidR="0096159F" w:rsidRPr="0092789D" w:rsidRDefault="00295433" w:rsidP="00236763">
            <w:pPr>
              <w:rPr>
                <w:rFonts w:ascii="Times New Roman" w:hAnsi="Times New Roman" w:cs="Times New Roman"/>
                <w:color w:val="000000" w:themeColor="text1"/>
                <w:sz w:val="20"/>
                <w:szCs w:val="20"/>
              </w:rPr>
            </w:pPr>
            <w:r w:rsidRPr="0092789D">
              <w:rPr>
                <w:rFonts w:ascii="Times New Roman" w:hAnsi="Times New Roman" w:cs="Times New Roman"/>
                <w:color w:val="000000" w:themeColor="text1"/>
                <w:sz w:val="20"/>
                <w:szCs w:val="20"/>
                <w:lang w:bidi="lv-LV"/>
              </w:rPr>
              <w:t>Ostu skaits, kurās veiktas investīcijas</w:t>
            </w:r>
            <w:r w:rsidR="0092789D" w:rsidRPr="0092789D">
              <w:rPr>
                <w:rFonts w:ascii="Times New Roman" w:hAnsi="Times New Roman" w:cs="Times New Roman"/>
                <w:color w:val="000000" w:themeColor="text1"/>
                <w:sz w:val="20"/>
                <w:szCs w:val="20"/>
                <w:lang w:bidi="lv-LV"/>
              </w:rPr>
              <w:t xml:space="preserve"> divējāda lietojuma</w:t>
            </w:r>
            <w:r w:rsidRPr="0092789D">
              <w:rPr>
                <w:rFonts w:ascii="Times New Roman" w:hAnsi="Times New Roman" w:cs="Times New Roman"/>
                <w:color w:val="000000" w:themeColor="text1"/>
                <w:sz w:val="20"/>
                <w:szCs w:val="20"/>
                <w:lang w:bidi="lv-LV"/>
              </w:rPr>
              <w:t xml:space="preserve"> publiskās infrastruktūras attīstībā</w:t>
            </w:r>
          </w:p>
        </w:tc>
      </w:tr>
      <w:tr w:rsidR="0092789D" w:rsidRPr="0092789D" w14:paraId="6EFF7F11" w14:textId="77777777" w:rsidTr="67C0E33F">
        <w:tc>
          <w:tcPr>
            <w:tcW w:w="1995" w:type="dxa"/>
          </w:tcPr>
          <w:p w14:paraId="67913E03" w14:textId="77777777" w:rsidR="00295433" w:rsidRPr="0092789D" w:rsidRDefault="00295433" w:rsidP="0092789D">
            <w:pPr>
              <w:jc w:val="both"/>
              <w:rPr>
                <w:rFonts w:ascii="Times New Roman" w:hAnsi="Times New Roman" w:cs="Times New Roman"/>
                <w:b/>
                <w:color w:val="000000" w:themeColor="text1"/>
                <w:sz w:val="20"/>
                <w:szCs w:val="20"/>
              </w:rPr>
            </w:pPr>
            <w:r w:rsidRPr="0092789D">
              <w:rPr>
                <w:rFonts w:ascii="Times New Roman" w:hAnsi="Times New Roman" w:cs="Times New Roman"/>
                <w:b/>
                <w:color w:val="000000" w:themeColor="text1"/>
                <w:sz w:val="20"/>
                <w:szCs w:val="20"/>
              </w:rPr>
              <w:t>Rādītāja definīcija</w:t>
            </w:r>
          </w:p>
        </w:tc>
        <w:tc>
          <w:tcPr>
            <w:tcW w:w="7072" w:type="dxa"/>
          </w:tcPr>
          <w:p w14:paraId="6FF39747" w14:textId="2FDED40A" w:rsidR="00295433" w:rsidRPr="0092789D" w:rsidRDefault="00295433" w:rsidP="0092789D">
            <w:pPr>
              <w:rPr>
                <w:rFonts w:ascii="Times New Roman" w:hAnsi="Times New Roman" w:cs="Times New Roman"/>
                <w:color w:val="000000" w:themeColor="text1"/>
                <w:sz w:val="20"/>
                <w:szCs w:val="20"/>
              </w:rPr>
            </w:pPr>
            <w:r w:rsidRPr="0092789D">
              <w:rPr>
                <w:rFonts w:ascii="Times New Roman" w:hAnsi="Times New Roman" w:cs="Times New Roman"/>
                <w:color w:val="000000" w:themeColor="text1"/>
                <w:sz w:val="20"/>
                <w:szCs w:val="20"/>
                <w:lang w:bidi="lv-LV"/>
              </w:rPr>
              <w:t xml:space="preserve">Ostu skaits, kurās veiktas investīcijas </w:t>
            </w:r>
            <w:r w:rsidR="0092789D">
              <w:rPr>
                <w:rFonts w:ascii="Times New Roman" w:hAnsi="Times New Roman" w:cs="Times New Roman"/>
                <w:color w:val="000000" w:themeColor="text1"/>
                <w:sz w:val="20"/>
                <w:szCs w:val="20"/>
                <w:lang w:bidi="lv-LV"/>
              </w:rPr>
              <w:t xml:space="preserve">divējāda lietojuma </w:t>
            </w:r>
            <w:r w:rsidRPr="0092789D">
              <w:rPr>
                <w:rFonts w:ascii="Times New Roman" w:hAnsi="Times New Roman" w:cs="Times New Roman"/>
                <w:color w:val="000000" w:themeColor="text1"/>
                <w:sz w:val="20"/>
                <w:szCs w:val="20"/>
                <w:lang w:bidi="lv-LV"/>
              </w:rPr>
              <w:t>publiskās infrastruktūras attīstībā, t.sk.,</w:t>
            </w:r>
          </w:p>
        </w:tc>
      </w:tr>
      <w:tr w:rsidR="0092789D" w:rsidRPr="0092789D" w14:paraId="3FDE1EA8" w14:textId="77777777" w:rsidTr="67C0E33F">
        <w:tc>
          <w:tcPr>
            <w:tcW w:w="1995" w:type="dxa"/>
          </w:tcPr>
          <w:p w14:paraId="5ABAAE2E" w14:textId="77777777" w:rsidR="00295433" w:rsidRPr="0030592D" w:rsidRDefault="00295433" w:rsidP="0092789D">
            <w:pPr>
              <w:jc w:val="both"/>
              <w:rPr>
                <w:rFonts w:ascii="Times New Roman" w:hAnsi="Times New Roman" w:cs="Times New Roman"/>
                <w:color w:val="000000" w:themeColor="text1"/>
                <w:sz w:val="20"/>
                <w:szCs w:val="20"/>
              </w:rPr>
            </w:pPr>
            <w:r w:rsidRPr="0030592D">
              <w:rPr>
                <w:rFonts w:ascii="Times New Roman" w:hAnsi="Times New Roman" w:cs="Times New Roman"/>
                <w:b/>
                <w:color w:val="000000" w:themeColor="text1"/>
                <w:sz w:val="20"/>
                <w:szCs w:val="20"/>
              </w:rPr>
              <w:t>Rādītāja veids</w:t>
            </w:r>
            <w:r w:rsidRPr="0030592D">
              <w:rPr>
                <w:rFonts w:ascii="Times New Roman" w:hAnsi="Times New Roman" w:cs="Times New Roman"/>
                <w:color w:val="000000" w:themeColor="text1"/>
                <w:sz w:val="20"/>
                <w:szCs w:val="20"/>
              </w:rPr>
              <w:t xml:space="preserve"> </w:t>
            </w:r>
          </w:p>
        </w:tc>
        <w:tc>
          <w:tcPr>
            <w:tcW w:w="7072" w:type="dxa"/>
          </w:tcPr>
          <w:p w14:paraId="46B8F00E" w14:textId="323298A4" w:rsidR="00295433" w:rsidRPr="0030592D" w:rsidRDefault="006A37BE" w:rsidP="0092789D">
            <w:pPr>
              <w:rPr>
                <w:rFonts w:ascii="Times New Roman" w:hAnsi="Times New Roman" w:cs="Times New Roman"/>
                <w:color w:val="000000" w:themeColor="text1"/>
                <w:sz w:val="20"/>
                <w:szCs w:val="20"/>
              </w:rPr>
            </w:pPr>
            <w:r w:rsidRPr="0030592D">
              <w:rPr>
                <w:rFonts w:ascii="Times New Roman" w:hAnsi="Times New Roman" w:cs="Times New Roman"/>
                <w:color w:val="000000" w:themeColor="text1"/>
                <w:sz w:val="20"/>
                <w:szCs w:val="20"/>
              </w:rPr>
              <w:t>Programmas specifiskais i</w:t>
            </w:r>
            <w:r w:rsidR="00295433" w:rsidRPr="0030592D">
              <w:rPr>
                <w:rFonts w:ascii="Times New Roman" w:hAnsi="Times New Roman" w:cs="Times New Roman"/>
                <w:color w:val="000000" w:themeColor="text1"/>
                <w:sz w:val="20"/>
                <w:szCs w:val="20"/>
              </w:rPr>
              <w:t>znākuma</w:t>
            </w:r>
            <w:r w:rsidRPr="0030592D">
              <w:rPr>
                <w:rFonts w:ascii="Times New Roman" w:hAnsi="Times New Roman" w:cs="Times New Roman"/>
                <w:color w:val="000000" w:themeColor="text1"/>
                <w:sz w:val="20"/>
                <w:szCs w:val="20"/>
              </w:rPr>
              <w:t xml:space="preserve"> rādītājs</w:t>
            </w:r>
          </w:p>
        </w:tc>
      </w:tr>
      <w:tr w:rsidR="0092789D" w:rsidRPr="0092789D" w14:paraId="4A2636AC" w14:textId="77777777" w:rsidTr="67C0E33F">
        <w:tc>
          <w:tcPr>
            <w:tcW w:w="1995" w:type="dxa"/>
          </w:tcPr>
          <w:p w14:paraId="474AD724" w14:textId="77777777" w:rsidR="00295433" w:rsidRPr="00F975FB" w:rsidRDefault="00295433" w:rsidP="0092789D">
            <w:pPr>
              <w:jc w:val="both"/>
              <w:rPr>
                <w:rFonts w:ascii="Times New Roman" w:hAnsi="Times New Roman" w:cs="Times New Roman"/>
                <w:b/>
                <w:color w:val="000000" w:themeColor="text1"/>
                <w:sz w:val="20"/>
                <w:szCs w:val="20"/>
              </w:rPr>
            </w:pPr>
            <w:r w:rsidRPr="00F975FB">
              <w:rPr>
                <w:rFonts w:ascii="Times New Roman" w:hAnsi="Times New Roman" w:cs="Times New Roman"/>
                <w:b/>
                <w:color w:val="000000" w:themeColor="text1"/>
                <w:sz w:val="20"/>
                <w:szCs w:val="20"/>
              </w:rPr>
              <w:t>Rādītāja mērvienība</w:t>
            </w:r>
          </w:p>
        </w:tc>
        <w:tc>
          <w:tcPr>
            <w:tcW w:w="7072" w:type="dxa"/>
          </w:tcPr>
          <w:p w14:paraId="1D2C5E31" w14:textId="21C49DA0" w:rsidR="00295433" w:rsidRPr="00F975FB" w:rsidRDefault="00295433" w:rsidP="0092789D">
            <w:pPr>
              <w:rPr>
                <w:rFonts w:ascii="Times New Roman" w:hAnsi="Times New Roman" w:cs="Times New Roman"/>
                <w:color w:val="000000" w:themeColor="text1"/>
                <w:sz w:val="20"/>
                <w:szCs w:val="20"/>
              </w:rPr>
            </w:pPr>
            <w:r w:rsidRPr="00F975FB">
              <w:rPr>
                <w:rFonts w:ascii="Times New Roman" w:hAnsi="Times New Roman" w:cs="Times New Roman"/>
                <w:color w:val="000000" w:themeColor="text1"/>
                <w:sz w:val="20"/>
                <w:szCs w:val="20"/>
              </w:rPr>
              <w:t>skaits</w:t>
            </w:r>
          </w:p>
        </w:tc>
      </w:tr>
      <w:tr w:rsidR="0092789D" w:rsidRPr="0092789D" w14:paraId="7E673895" w14:textId="77777777" w:rsidTr="67C0E33F">
        <w:tc>
          <w:tcPr>
            <w:tcW w:w="1995" w:type="dxa"/>
          </w:tcPr>
          <w:p w14:paraId="370C3927" w14:textId="77777777" w:rsidR="00295433" w:rsidRPr="00F975FB" w:rsidRDefault="00295433" w:rsidP="0092789D">
            <w:pPr>
              <w:jc w:val="both"/>
              <w:rPr>
                <w:rFonts w:ascii="Times New Roman" w:hAnsi="Times New Roman" w:cs="Times New Roman"/>
                <w:b/>
                <w:color w:val="000000" w:themeColor="text1"/>
                <w:sz w:val="20"/>
                <w:szCs w:val="20"/>
              </w:rPr>
            </w:pPr>
            <w:r w:rsidRPr="00F975FB">
              <w:rPr>
                <w:rFonts w:ascii="Times New Roman" w:hAnsi="Times New Roman" w:cs="Times New Roman"/>
                <w:b/>
                <w:color w:val="000000" w:themeColor="text1"/>
                <w:sz w:val="20"/>
                <w:szCs w:val="20"/>
              </w:rPr>
              <w:t>Bāzes (sākotnējās) vērtības gads un bāzes vērtība</w:t>
            </w:r>
          </w:p>
        </w:tc>
        <w:tc>
          <w:tcPr>
            <w:tcW w:w="7072" w:type="dxa"/>
          </w:tcPr>
          <w:p w14:paraId="6AF970BF" w14:textId="77777777" w:rsidR="00295433" w:rsidRPr="00F975FB" w:rsidRDefault="00295433" w:rsidP="0092789D">
            <w:pPr>
              <w:rPr>
                <w:rFonts w:ascii="Times New Roman" w:hAnsi="Times New Roman" w:cs="Times New Roman"/>
                <w:color w:val="000000" w:themeColor="text1"/>
                <w:sz w:val="20"/>
                <w:szCs w:val="20"/>
              </w:rPr>
            </w:pPr>
            <w:r w:rsidRPr="00F975FB">
              <w:rPr>
                <w:rFonts w:ascii="Times New Roman" w:hAnsi="Times New Roman" w:cs="Times New Roman"/>
                <w:color w:val="000000" w:themeColor="text1"/>
                <w:sz w:val="20"/>
                <w:szCs w:val="20"/>
              </w:rPr>
              <w:t>N/A</w:t>
            </w:r>
          </w:p>
        </w:tc>
      </w:tr>
      <w:tr w:rsidR="0092789D" w:rsidRPr="0092789D" w14:paraId="3D53732C" w14:textId="77777777" w:rsidTr="67C0E33F">
        <w:tc>
          <w:tcPr>
            <w:tcW w:w="1995" w:type="dxa"/>
          </w:tcPr>
          <w:p w14:paraId="58F2AD3B" w14:textId="77777777" w:rsidR="00295433" w:rsidRPr="00F975FB" w:rsidRDefault="00295433" w:rsidP="0092789D">
            <w:pPr>
              <w:jc w:val="both"/>
              <w:rPr>
                <w:rFonts w:ascii="Times New Roman" w:hAnsi="Times New Roman" w:cs="Times New Roman"/>
                <w:color w:val="000000" w:themeColor="text1"/>
                <w:sz w:val="20"/>
                <w:szCs w:val="20"/>
              </w:rPr>
            </w:pPr>
            <w:r w:rsidRPr="00F975FB">
              <w:rPr>
                <w:rFonts w:ascii="Times New Roman" w:hAnsi="Times New Roman" w:cs="Times New Roman"/>
                <w:b/>
                <w:color w:val="000000" w:themeColor="text1"/>
                <w:sz w:val="20"/>
                <w:szCs w:val="20"/>
              </w:rPr>
              <w:t>Starpposma vērtība</w:t>
            </w:r>
            <w:r w:rsidRPr="00F975FB">
              <w:rPr>
                <w:rFonts w:ascii="Times New Roman" w:hAnsi="Times New Roman" w:cs="Times New Roman"/>
                <w:color w:val="000000" w:themeColor="text1"/>
                <w:sz w:val="20"/>
                <w:szCs w:val="20"/>
              </w:rPr>
              <w:t xml:space="preserve"> uz 31.12.2024.</w:t>
            </w:r>
          </w:p>
        </w:tc>
        <w:tc>
          <w:tcPr>
            <w:tcW w:w="7072" w:type="dxa"/>
          </w:tcPr>
          <w:p w14:paraId="70EC8912" w14:textId="77777777" w:rsidR="00295433" w:rsidRPr="00F975FB" w:rsidRDefault="00295433" w:rsidP="0092789D">
            <w:pPr>
              <w:rPr>
                <w:rFonts w:ascii="Times New Roman" w:hAnsi="Times New Roman" w:cs="Times New Roman"/>
                <w:color w:val="000000" w:themeColor="text1"/>
                <w:sz w:val="20"/>
                <w:szCs w:val="20"/>
              </w:rPr>
            </w:pPr>
            <w:r w:rsidRPr="00F975FB">
              <w:rPr>
                <w:rFonts w:ascii="Times New Roman" w:hAnsi="Times New Roman" w:cs="Times New Roman"/>
                <w:color w:val="000000" w:themeColor="text1"/>
                <w:sz w:val="20"/>
                <w:szCs w:val="20"/>
              </w:rPr>
              <w:t>0</w:t>
            </w:r>
          </w:p>
        </w:tc>
      </w:tr>
      <w:tr w:rsidR="0092789D" w:rsidRPr="0092789D" w14:paraId="6B52B9B9" w14:textId="77777777" w:rsidTr="67C0E33F">
        <w:tc>
          <w:tcPr>
            <w:tcW w:w="1995" w:type="dxa"/>
          </w:tcPr>
          <w:p w14:paraId="45762DBC" w14:textId="77777777" w:rsidR="00295433" w:rsidRPr="00F975FB" w:rsidRDefault="00295433" w:rsidP="0092789D">
            <w:pPr>
              <w:jc w:val="both"/>
              <w:rPr>
                <w:rFonts w:ascii="Times New Roman" w:hAnsi="Times New Roman" w:cs="Times New Roman"/>
                <w:color w:val="000000" w:themeColor="text1"/>
                <w:sz w:val="20"/>
                <w:szCs w:val="20"/>
              </w:rPr>
            </w:pPr>
            <w:r w:rsidRPr="00F975FB">
              <w:rPr>
                <w:rFonts w:ascii="Times New Roman" w:hAnsi="Times New Roman" w:cs="Times New Roman"/>
                <w:b/>
                <w:color w:val="000000" w:themeColor="text1"/>
                <w:sz w:val="20"/>
                <w:szCs w:val="20"/>
              </w:rPr>
              <w:t>Sasniedzamā vērtība</w:t>
            </w:r>
            <w:r w:rsidRPr="00F975FB">
              <w:rPr>
                <w:rFonts w:ascii="Times New Roman" w:hAnsi="Times New Roman" w:cs="Times New Roman"/>
                <w:color w:val="000000" w:themeColor="text1"/>
                <w:sz w:val="20"/>
                <w:szCs w:val="20"/>
              </w:rPr>
              <w:t xml:space="preserve"> uz 31.12.2029.</w:t>
            </w:r>
          </w:p>
        </w:tc>
        <w:tc>
          <w:tcPr>
            <w:tcW w:w="7072" w:type="dxa"/>
          </w:tcPr>
          <w:p w14:paraId="61C55B76" w14:textId="60A56F0E" w:rsidR="00295433" w:rsidRPr="00F975FB" w:rsidRDefault="0092789D" w:rsidP="0092789D">
            <w:pPr>
              <w:rPr>
                <w:rFonts w:ascii="Times New Roman" w:hAnsi="Times New Roman" w:cs="Times New Roman"/>
                <w:color w:val="000000" w:themeColor="text1"/>
                <w:sz w:val="20"/>
                <w:szCs w:val="20"/>
              </w:rPr>
            </w:pPr>
            <w:r w:rsidRPr="00F975FB">
              <w:rPr>
                <w:rFonts w:ascii="Times New Roman" w:hAnsi="Times New Roman" w:cs="Times New Roman"/>
                <w:color w:val="000000" w:themeColor="text1"/>
                <w:sz w:val="20"/>
                <w:szCs w:val="20"/>
              </w:rPr>
              <w:t>2</w:t>
            </w:r>
          </w:p>
        </w:tc>
      </w:tr>
      <w:tr w:rsidR="0092789D" w:rsidRPr="0092789D" w14:paraId="7AA96D78" w14:textId="77777777" w:rsidTr="67C0E33F">
        <w:tc>
          <w:tcPr>
            <w:tcW w:w="1995" w:type="dxa"/>
            <w:vMerge w:val="restart"/>
          </w:tcPr>
          <w:p w14:paraId="5FABD1B6" w14:textId="70A1F840" w:rsidR="00295433" w:rsidRPr="00F975FB" w:rsidRDefault="79D66000" w:rsidP="0092789D">
            <w:pPr>
              <w:jc w:val="both"/>
              <w:rPr>
                <w:rFonts w:ascii="Times New Roman" w:hAnsi="Times New Roman" w:cs="Times New Roman"/>
                <w:b/>
                <w:color w:val="000000" w:themeColor="text1"/>
                <w:sz w:val="20"/>
                <w:szCs w:val="20"/>
              </w:rPr>
            </w:pPr>
            <w:r w:rsidRPr="67C0E33F">
              <w:rPr>
                <w:rFonts w:ascii="Times New Roman" w:hAnsi="Times New Roman" w:cs="Times New Roman"/>
                <w:b/>
                <w:bCs/>
                <w:color w:val="000000" w:themeColor="text1"/>
                <w:sz w:val="20"/>
                <w:szCs w:val="20"/>
              </w:rPr>
              <w:t>Pieņēmumi un aprēķini</w:t>
            </w:r>
          </w:p>
          <w:p w14:paraId="5D991559" w14:textId="77777777" w:rsidR="00295433" w:rsidRPr="00F975FB" w:rsidRDefault="00295433" w:rsidP="0092789D">
            <w:pPr>
              <w:jc w:val="both"/>
              <w:rPr>
                <w:rFonts w:ascii="Times New Roman" w:hAnsi="Times New Roman" w:cs="Times New Roman"/>
                <w:color w:val="000000" w:themeColor="text1"/>
                <w:sz w:val="20"/>
                <w:szCs w:val="20"/>
              </w:rPr>
            </w:pPr>
          </w:p>
        </w:tc>
        <w:tc>
          <w:tcPr>
            <w:tcW w:w="7072" w:type="dxa"/>
          </w:tcPr>
          <w:p w14:paraId="54D4D631" w14:textId="77777777" w:rsidR="00295433" w:rsidRPr="00F975FB" w:rsidRDefault="00295433" w:rsidP="0092789D">
            <w:pPr>
              <w:jc w:val="both"/>
              <w:rPr>
                <w:rFonts w:ascii="Times New Roman" w:hAnsi="Times New Roman" w:cs="Times New Roman"/>
                <w:color w:val="000000" w:themeColor="text1"/>
                <w:sz w:val="20"/>
                <w:szCs w:val="20"/>
              </w:rPr>
            </w:pPr>
            <w:r w:rsidRPr="00F975FB">
              <w:rPr>
                <w:rFonts w:ascii="Times New Roman" w:hAnsi="Times New Roman" w:cs="Times New Roman"/>
                <w:b/>
                <w:color w:val="000000" w:themeColor="text1"/>
                <w:sz w:val="20"/>
                <w:szCs w:val="20"/>
              </w:rPr>
              <w:t>Kritēriji rādītāju izvēlei</w:t>
            </w:r>
            <w:r w:rsidRPr="00F975FB">
              <w:rPr>
                <w:rFonts w:ascii="Times New Roman" w:hAnsi="Times New Roman" w:cs="Times New Roman"/>
                <w:color w:val="000000" w:themeColor="text1"/>
                <w:sz w:val="20"/>
                <w:szCs w:val="20"/>
              </w:rPr>
              <w:t xml:space="preserve">: </w:t>
            </w:r>
          </w:p>
          <w:p w14:paraId="0429EDFF" w14:textId="77777777" w:rsidR="00295433" w:rsidRPr="00F975FB" w:rsidRDefault="00295433" w:rsidP="0092789D">
            <w:pPr>
              <w:jc w:val="both"/>
              <w:rPr>
                <w:rFonts w:ascii="Times New Roman" w:hAnsi="Times New Roman" w:cs="Times New Roman"/>
                <w:color w:val="000000" w:themeColor="text1"/>
                <w:sz w:val="20"/>
                <w:szCs w:val="20"/>
              </w:rPr>
            </w:pPr>
            <w:r w:rsidRPr="00F975FB">
              <w:rPr>
                <w:rFonts w:ascii="Times New Roman" w:hAnsi="Times New Roman" w:cs="Times New Roman"/>
                <w:color w:val="000000" w:themeColor="text1"/>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579BFB18" w14:textId="77777777" w:rsidR="00295433" w:rsidRPr="00F975FB" w:rsidRDefault="00295433" w:rsidP="0092789D">
            <w:pPr>
              <w:pStyle w:val="ListParagraph"/>
              <w:numPr>
                <w:ilvl w:val="0"/>
                <w:numId w:val="25"/>
              </w:numPr>
              <w:jc w:val="both"/>
              <w:rPr>
                <w:rFonts w:ascii="Times New Roman" w:hAnsi="Times New Roman" w:cs="Times New Roman"/>
                <w:color w:val="000000" w:themeColor="text1"/>
                <w:sz w:val="20"/>
                <w:szCs w:val="20"/>
              </w:rPr>
            </w:pPr>
            <w:r w:rsidRPr="00F975FB">
              <w:rPr>
                <w:rFonts w:ascii="Times New Roman" w:hAnsi="Times New Roman" w:cs="Times New Roman"/>
                <w:b/>
                <w:bCs/>
                <w:color w:val="000000" w:themeColor="text1"/>
                <w:sz w:val="20"/>
                <w:szCs w:val="20"/>
              </w:rPr>
              <w:t>Sasaiste</w:t>
            </w:r>
            <w:r w:rsidRPr="00F975FB">
              <w:rPr>
                <w:rFonts w:ascii="Times New Roman" w:hAnsi="Times New Roman" w:cs="Times New Roman"/>
                <w:color w:val="000000" w:themeColor="text1"/>
                <w:sz w:val="20"/>
                <w:szCs w:val="20"/>
              </w:rPr>
              <w:t xml:space="preserve"> </w:t>
            </w:r>
            <w:r w:rsidRPr="00F975FB">
              <w:rPr>
                <w:rFonts w:ascii="Times New Roman" w:hAnsi="Times New Roman" w:cs="Times New Roman"/>
                <w:b/>
                <w:bCs/>
                <w:color w:val="000000" w:themeColor="text1"/>
                <w:sz w:val="20"/>
                <w:szCs w:val="20"/>
              </w:rPr>
              <w:t>ar plānotajiem ieguldījumiem</w:t>
            </w:r>
            <w:r w:rsidRPr="00F975FB">
              <w:rPr>
                <w:rFonts w:ascii="Times New Roman" w:hAnsi="Times New Roman" w:cs="Times New Roman"/>
                <w:color w:val="000000" w:themeColor="text1"/>
                <w:sz w:val="20"/>
                <w:szCs w:val="20"/>
              </w:rPr>
              <w:t xml:space="preserve">. Rādītāju izvēlē tika ņemts vērā, vai izvēlētais rādītājs var atspoguļot rezultātus un ietekmi, ko radīs veiktie ieguldījumi. </w:t>
            </w:r>
          </w:p>
          <w:p w14:paraId="15FCAF0C" w14:textId="77777777" w:rsidR="00295433" w:rsidRPr="00F975FB" w:rsidRDefault="00295433" w:rsidP="0092789D">
            <w:pPr>
              <w:pStyle w:val="ListParagraph"/>
              <w:numPr>
                <w:ilvl w:val="0"/>
                <w:numId w:val="25"/>
              </w:numPr>
              <w:ind w:left="589" w:hanging="284"/>
              <w:jc w:val="both"/>
              <w:rPr>
                <w:rFonts w:ascii="Times New Roman" w:eastAsia="Times New Roman" w:hAnsi="Times New Roman" w:cs="Times New Roman"/>
                <w:color w:val="000000" w:themeColor="text1"/>
                <w:sz w:val="20"/>
                <w:szCs w:val="20"/>
              </w:rPr>
            </w:pPr>
            <w:r w:rsidRPr="00F975FB">
              <w:rPr>
                <w:rFonts w:ascii="Times New Roman" w:hAnsi="Times New Roman" w:cs="Times New Roman"/>
                <w:b/>
                <w:bCs/>
                <w:color w:val="000000" w:themeColor="text1"/>
                <w:sz w:val="20"/>
                <w:szCs w:val="20"/>
              </w:rPr>
              <w:t>Būtiskums</w:t>
            </w:r>
            <w:r w:rsidRPr="00F975FB">
              <w:rPr>
                <w:rFonts w:ascii="Times New Roman" w:hAnsi="Times New Roman" w:cs="Times New Roman"/>
                <w:color w:val="000000" w:themeColor="text1"/>
                <w:sz w:val="20"/>
                <w:szCs w:val="20"/>
              </w:rPr>
              <w:t xml:space="preserve"> </w:t>
            </w:r>
            <w:r w:rsidRPr="00F975FB">
              <w:rPr>
                <w:rFonts w:ascii="Times New Roman" w:hAnsi="Times New Roman" w:cs="Times New Roman"/>
                <w:b/>
                <w:bCs/>
                <w:color w:val="000000" w:themeColor="text1"/>
                <w:sz w:val="20"/>
                <w:szCs w:val="20"/>
              </w:rPr>
              <w:t>attiecībā uz plānotajiem ieguldījumiem</w:t>
            </w:r>
            <w:r w:rsidRPr="00F975FB">
              <w:rPr>
                <w:rFonts w:ascii="Times New Roman" w:hAnsi="Times New Roman" w:cs="Times New Roman"/>
                <w:color w:val="000000" w:themeColor="text1"/>
                <w:sz w:val="20"/>
                <w:szCs w:val="20"/>
              </w:rPr>
              <w:t>. Tai skaitā tika apzināts, vai izvēlētais rādītājs atspoguļo pietiekami būtisku apjomu no SAM ietvaros plānotajām darbībām, gadījumos, kad viena SAM ietvaros plānoto darbību klāsts ir gana plašs.</w:t>
            </w:r>
          </w:p>
          <w:p w14:paraId="19D42558" w14:textId="77777777" w:rsidR="00295433" w:rsidRPr="00F975FB" w:rsidRDefault="00295433" w:rsidP="0092789D">
            <w:pPr>
              <w:pStyle w:val="ListParagraph"/>
              <w:numPr>
                <w:ilvl w:val="0"/>
                <w:numId w:val="25"/>
              </w:numPr>
              <w:ind w:left="589" w:hanging="284"/>
              <w:jc w:val="both"/>
              <w:rPr>
                <w:rFonts w:ascii="Times New Roman" w:eastAsia="Times New Roman" w:hAnsi="Times New Roman" w:cs="Times New Roman"/>
                <w:color w:val="000000" w:themeColor="text1"/>
                <w:sz w:val="20"/>
                <w:szCs w:val="20"/>
              </w:rPr>
            </w:pPr>
            <w:r w:rsidRPr="00F975FB">
              <w:rPr>
                <w:rFonts w:ascii="Times New Roman" w:hAnsi="Times New Roman" w:cs="Times New Roman"/>
                <w:b/>
                <w:bCs/>
                <w:color w:val="000000" w:themeColor="text1"/>
                <w:sz w:val="20"/>
                <w:szCs w:val="20"/>
              </w:rPr>
              <w:t>Datu pieejamība</w:t>
            </w:r>
            <w:r w:rsidRPr="00F975FB">
              <w:rPr>
                <w:rFonts w:ascii="Times New Roman" w:hAnsi="Times New Roman" w:cs="Times New Roman"/>
                <w:color w:val="000000" w:themeColor="text1"/>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92789D" w:rsidRPr="0092789D" w14:paraId="02A51B04" w14:textId="77777777" w:rsidTr="67C0E33F">
        <w:tc>
          <w:tcPr>
            <w:tcW w:w="1995" w:type="dxa"/>
            <w:vMerge/>
          </w:tcPr>
          <w:p w14:paraId="50D97FE4" w14:textId="77777777" w:rsidR="00295433" w:rsidRPr="0092789D" w:rsidRDefault="00295433" w:rsidP="0092789D">
            <w:pPr>
              <w:jc w:val="both"/>
              <w:rPr>
                <w:rFonts w:ascii="Times New Roman" w:hAnsi="Times New Roman" w:cs="Times New Roman"/>
                <w:b/>
                <w:color w:val="BFBFBF" w:themeColor="background1" w:themeShade="BF"/>
                <w:sz w:val="20"/>
                <w:szCs w:val="20"/>
              </w:rPr>
            </w:pPr>
          </w:p>
        </w:tc>
        <w:tc>
          <w:tcPr>
            <w:tcW w:w="7072" w:type="dxa"/>
          </w:tcPr>
          <w:p w14:paraId="430C2BDD" w14:textId="10BDA231" w:rsidR="00295433" w:rsidRPr="0030592D" w:rsidRDefault="79D66000" w:rsidP="0092789D">
            <w:pPr>
              <w:jc w:val="both"/>
              <w:rPr>
                <w:rFonts w:ascii="Times New Roman" w:hAnsi="Times New Roman" w:cs="Times New Roman"/>
                <w:b/>
                <w:bCs/>
                <w:color w:val="000000" w:themeColor="text1"/>
                <w:sz w:val="20"/>
                <w:szCs w:val="20"/>
              </w:rPr>
            </w:pPr>
            <w:r w:rsidRPr="0030592D">
              <w:rPr>
                <w:rFonts w:ascii="Times New Roman" w:hAnsi="Times New Roman" w:cs="Times New Roman"/>
                <w:b/>
                <w:bCs/>
                <w:color w:val="000000" w:themeColor="text1"/>
                <w:sz w:val="20"/>
                <w:szCs w:val="20"/>
              </w:rPr>
              <w:t>Informācijas avots</w:t>
            </w:r>
          </w:p>
          <w:p w14:paraId="44FB958D" w14:textId="77777777" w:rsidR="00295433" w:rsidRPr="0030592D" w:rsidRDefault="00295433" w:rsidP="0092789D">
            <w:pPr>
              <w:rPr>
                <w:rFonts w:ascii="Times New Roman" w:hAnsi="Times New Roman" w:cs="Times New Roman"/>
                <w:color w:val="000000" w:themeColor="text1"/>
                <w:sz w:val="20"/>
                <w:szCs w:val="20"/>
              </w:rPr>
            </w:pPr>
            <w:r w:rsidRPr="0030592D">
              <w:rPr>
                <w:rFonts w:ascii="Times New Roman" w:hAnsi="Times New Roman" w:cs="Times New Roman"/>
                <w:color w:val="000000" w:themeColor="text1"/>
                <w:sz w:val="20"/>
                <w:szCs w:val="20"/>
              </w:rPr>
              <w:t>Projektu dati.</w:t>
            </w:r>
          </w:p>
        </w:tc>
      </w:tr>
      <w:tr w:rsidR="0092789D" w:rsidRPr="0092789D" w14:paraId="681158E4" w14:textId="77777777" w:rsidTr="67C0E33F">
        <w:tc>
          <w:tcPr>
            <w:tcW w:w="1995" w:type="dxa"/>
            <w:vMerge/>
          </w:tcPr>
          <w:p w14:paraId="130A254C" w14:textId="77777777" w:rsidR="00295433" w:rsidRPr="0092789D" w:rsidRDefault="00295433" w:rsidP="0092789D">
            <w:pPr>
              <w:jc w:val="both"/>
              <w:rPr>
                <w:rFonts w:ascii="Times New Roman" w:hAnsi="Times New Roman" w:cs="Times New Roman"/>
                <w:b/>
                <w:color w:val="BFBFBF" w:themeColor="background1" w:themeShade="BF"/>
                <w:sz w:val="20"/>
                <w:szCs w:val="20"/>
              </w:rPr>
            </w:pPr>
          </w:p>
        </w:tc>
        <w:tc>
          <w:tcPr>
            <w:tcW w:w="7072" w:type="dxa"/>
          </w:tcPr>
          <w:p w14:paraId="07459AF9" w14:textId="77777777" w:rsidR="00295433" w:rsidRPr="0030592D" w:rsidRDefault="00295433" w:rsidP="0092789D">
            <w:pPr>
              <w:jc w:val="both"/>
              <w:rPr>
                <w:rFonts w:ascii="Times New Roman" w:hAnsi="Times New Roman" w:cs="Times New Roman"/>
                <w:b/>
                <w:bCs/>
                <w:color w:val="000000" w:themeColor="text1"/>
                <w:sz w:val="20"/>
                <w:szCs w:val="20"/>
              </w:rPr>
            </w:pPr>
            <w:r w:rsidRPr="0030592D">
              <w:rPr>
                <w:rFonts w:ascii="Times New Roman" w:hAnsi="Times New Roman" w:cs="Times New Roman"/>
                <w:b/>
                <w:bCs/>
                <w:color w:val="000000" w:themeColor="text1"/>
                <w:sz w:val="20"/>
                <w:szCs w:val="20"/>
              </w:rPr>
              <w:t>Veiktie aprēķini un pieņēmumi, kas izmantoti aprēķiniem</w:t>
            </w:r>
          </w:p>
          <w:p w14:paraId="1456FC14" w14:textId="4023347D" w:rsidR="00295433" w:rsidRPr="0030592D" w:rsidRDefault="00295433" w:rsidP="0092789D">
            <w:pPr>
              <w:jc w:val="both"/>
              <w:rPr>
                <w:rFonts w:ascii="Times New Roman" w:hAnsi="Times New Roman" w:cs="Times New Roman"/>
                <w:color w:val="000000" w:themeColor="text1"/>
                <w:sz w:val="20"/>
                <w:szCs w:val="20"/>
              </w:rPr>
            </w:pPr>
            <w:r w:rsidRPr="0030592D">
              <w:rPr>
                <w:rFonts w:ascii="Times New Roman" w:hAnsi="Times New Roman" w:cs="Times New Roman"/>
                <w:color w:val="000000" w:themeColor="text1"/>
                <w:sz w:val="20"/>
                <w:szCs w:val="20"/>
              </w:rPr>
              <w:t>Ņemot vērā pasākuma ietvaros pieejamo finansējumu</w:t>
            </w:r>
            <w:r w:rsidR="0030592D" w:rsidRPr="0030592D">
              <w:rPr>
                <w:rFonts w:ascii="Times New Roman" w:hAnsi="Times New Roman" w:cs="Times New Roman"/>
                <w:color w:val="000000" w:themeColor="text1"/>
                <w:sz w:val="20"/>
                <w:szCs w:val="20"/>
              </w:rPr>
              <w:t xml:space="preserve"> un ostu </w:t>
            </w:r>
            <w:r w:rsidR="003420DF">
              <w:rPr>
                <w:rFonts w:ascii="Times New Roman" w:hAnsi="Times New Roman" w:cs="Times New Roman"/>
                <w:color w:val="000000" w:themeColor="text1"/>
                <w:sz w:val="20"/>
                <w:szCs w:val="20"/>
              </w:rPr>
              <w:t>snieg</w:t>
            </w:r>
            <w:r w:rsidR="00C60544">
              <w:rPr>
                <w:rFonts w:ascii="Times New Roman" w:hAnsi="Times New Roman" w:cs="Times New Roman"/>
                <w:color w:val="000000" w:themeColor="text1"/>
                <w:sz w:val="20"/>
                <w:szCs w:val="20"/>
              </w:rPr>
              <w:t>t</w:t>
            </w:r>
            <w:r w:rsidR="003420DF">
              <w:rPr>
                <w:rFonts w:ascii="Times New Roman" w:hAnsi="Times New Roman" w:cs="Times New Roman"/>
                <w:color w:val="000000" w:themeColor="text1"/>
                <w:sz w:val="20"/>
                <w:szCs w:val="20"/>
              </w:rPr>
              <w:t>o informāciju par augstas</w:t>
            </w:r>
            <w:r w:rsidR="005A1B1C">
              <w:rPr>
                <w:rFonts w:ascii="Times New Roman" w:hAnsi="Times New Roman" w:cs="Times New Roman"/>
                <w:color w:val="000000" w:themeColor="text1"/>
                <w:sz w:val="20"/>
                <w:szCs w:val="20"/>
              </w:rPr>
              <w:t xml:space="preserve"> gatavības investīciju projektiem divējāda lietojuma infrastruktūras stiprināšanā,</w:t>
            </w:r>
            <w:r w:rsidR="003420DF">
              <w:rPr>
                <w:rFonts w:ascii="Times New Roman" w:hAnsi="Times New Roman" w:cs="Times New Roman"/>
                <w:color w:val="000000" w:themeColor="text1"/>
                <w:sz w:val="20"/>
                <w:szCs w:val="20"/>
              </w:rPr>
              <w:t xml:space="preserve"> </w:t>
            </w:r>
            <w:r w:rsidRPr="0030592D">
              <w:rPr>
                <w:rFonts w:ascii="Times New Roman" w:hAnsi="Times New Roman" w:cs="Times New Roman"/>
                <w:color w:val="000000" w:themeColor="text1"/>
                <w:sz w:val="20"/>
                <w:szCs w:val="20"/>
              </w:rPr>
              <w:t xml:space="preserve"> </w:t>
            </w:r>
            <w:r w:rsidR="000E6E1D" w:rsidRPr="0030592D">
              <w:rPr>
                <w:rFonts w:ascii="Times New Roman" w:hAnsi="Times New Roman" w:cs="Times New Roman"/>
                <w:color w:val="000000" w:themeColor="text1"/>
                <w:sz w:val="20"/>
                <w:szCs w:val="20"/>
                <w:lang w:bidi="lv-LV"/>
              </w:rPr>
              <w:t>investīcijas publiskās infrastruktūras attīstībā var tikt veikta</w:t>
            </w:r>
            <w:r w:rsidR="00C60544">
              <w:rPr>
                <w:rFonts w:ascii="Times New Roman" w:hAnsi="Times New Roman" w:cs="Times New Roman"/>
                <w:color w:val="000000" w:themeColor="text1"/>
                <w:sz w:val="20"/>
                <w:szCs w:val="20"/>
                <w:lang w:bidi="lv-LV"/>
              </w:rPr>
              <w:t>s divās</w:t>
            </w:r>
            <w:r w:rsidR="000E6E1D" w:rsidRPr="0030592D">
              <w:rPr>
                <w:rFonts w:ascii="Times New Roman" w:hAnsi="Times New Roman" w:cs="Times New Roman"/>
                <w:color w:val="000000" w:themeColor="text1"/>
                <w:sz w:val="20"/>
                <w:szCs w:val="20"/>
                <w:lang w:bidi="lv-LV"/>
              </w:rPr>
              <w:t xml:space="preserve"> TEN-T tīklā esošajās Latvijas ostās.</w:t>
            </w:r>
          </w:p>
        </w:tc>
      </w:tr>
      <w:tr w:rsidR="0092789D" w:rsidRPr="0092789D" w14:paraId="16B25557" w14:textId="77777777" w:rsidTr="67C0E33F">
        <w:trPr>
          <w:trHeight w:val="1513"/>
        </w:trPr>
        <w:tc>
          <w:tcPr>
            <w:tcW w:w="1995" w:type="dxa"/>
            <w:vMerge/>
          </w:tcPr>
          <w:p w14:paraId="7C8C038F" w14:textId="77777777" w:rsidR="00295433" w:rsidRPr="0092789D" w:rsidRDefault="00295433" w:rsidP="0092789D">
            <w:pPr>
              <w:jc w:val="both"/>
              <w:rPr>
                <w:rFonts w:ascii="Times New Roman" w:hAnsi="Times New Roman" w:cs="Times New Roman"/>
                <w:b/>
                <w:color w:val="BFBFBF" w:themeColor="background1" w:themeShade="BF"/>
                <w:sz w:val="20"/>
                <w:szCs w:val="20"/>
              </w:rPr>
            </w:pPr>
          </w:p>
        </w:tc>
        <w:tc>
          <w:tcPr>
            <w:tcW w:w="7072" w:type="dxa"/>
          </w:tcPr>
          <w:p w14:paraId="227171E6" w14:textId="77777777" w:rsidR="00295433" w:rsidRPr="008D1CBC" w:rsidRDefault="00295433" w:rsidP="0092789D">
            <w:pPr>
              <w:jc w:val="both"/>
              <w:rPr>
                <w:rFonts w:ascii="Times New Roman" w:hAnsi="Times New Roman" w:cs="Times New Roman"/>
                <w:b/>
                <w:bCs/>
                <w:color w:val="000000" w:themeColor="text1"/>
                <w:sz w:val="20"/>
                <w:szCs w:val="20"/>
              </w:rPr>
            </w:pPr>
            <w:r w:rsidRPr="008D1CBC">
              <w:rPr>
                <w:rFonts w:ascii="Times New Roman" w:hAnsi="Times New Roman" w:cs="Times New Roman"/>
                <w:b/>
                <w:bCs/>
                <w:color w:val="000000" w:themeColor="text1"/>
                <w:sz w:val="20"/>
                <w:szCs w:val="20"/>
              </w:rPr>
              <w:t>Intervences loģika</w:t>
            </w:r>
          </w:p>
          <w:p w14:paraId="752B3C39" w14:textId="4F2713FE" w:rsidR="00295433" w:rsidRPr="0092789D" w:rsidRDefault="00E11223" w:rsidP="00236763">
            <w:pPr>
              <w:jc w:val="both"/>
              <w:rPr>
                <w:rFonts w:ascii="Times New Roman" w:hAnsi="Times New Roman"/>
                <w:color w:val="BFBFBF" w:themeColor="background1" w:themeShade="BF"/>
                <w:sz w:val="20"/>
                <w:szCs w:val="20"/>
              </w:rPr>
            </w:pPr>
            <w:r w:rsidRPr="007B0129">
              <w:rPr>
                <w:rFonts w:ascii="Times New Roman" w:hAnsi="Times New Roman"/>
                <w:color w:val="000000" w:themeColor="text1"/>
                <w:sz w:val="20"/>
                <w:szCs w:val="20"/>
              </w:rPr>
              <w:t>S</w:t>
            </w:r>
            <w:r w:rsidR="00AB16D8" w:rsidRPr="007B0129">
              <w:rPr>
                <w:rFonts w:ascii="Times New Roman" w:hAnsi="Times New Roman"/>
                <w:color w:val="000000" w:themeColor="text1"/>
                <w:sz w:val="20"/>
                <w:szCs w:val="20"/>
              </w:rPr>
              <w:t xml:space="preserve">tarptautiskās nozīmes ostas ir nozīmīgs aizsardzības infrastruktūras elements militārās mobilitātes, t.sk. militāro kravu piegādes nodrošināšanai, </w:t>
            </w:r>
            <w:r w:rsidRPr="007B0129">
              <w:rPr>
                <w:rFonts w:ascii="Times New Roman" w:hAnsi="Times New Roman"/>
                <w:color w:val="000000" w:themeColor="text1"/>
                <w:sz w:val="20"/>
                <w:szCs w:val="20"/>
              </w:rPr>
              <w:t xml:space="preserve">tāpēc </w:t>
            </w:r>
            <w:r w:rsidR="00AB16D8" w:rsidRPr="007B0129">
              <w:rPr>
                <w:rFonts w:ascii="Times New Roman" w:hAnsi="Times New Roman"/>
                <w:color w:val="000000" w:themeColor="text1"/>
                <w:sz w:val="20"/>
                <w:szCs w:val="20"/>
              </w:rPr>
              <w:t xml:space="preserve">nepieciešamas papildus investīcijas ostu </w:t>
            </w:r>
            <w:r w:rsidR="00BF3ECD" w:rsidRPr="007B0129">
              <w:rPr>
                <w:rFonts w:ascii="Times New Roman" w:hAnsi="Times New Roman"/>
                <w:color w:val="000000" w:themeColor="text1"/>
                <w:sz w:val="20"/>
                <w:szCs w:val="20"/>
              </w:rPr>
              <w:t>divējāda lietojuma</w:t>
            </w:r>
            <w:r w:rsidR="00AB16D8" w:rsidRPr="007B0129">
              <w:rPr>
                <w:rFonts w:ascii="Times New Roman" w:hAnsi="Times New Roman"/>
                <w:color w:val="000000" w:themeColor="text1"/>
                <w:sz w:val="20"/>
                <w:szCs w:val="20"/>
              </w:rPr>
              <w:t xml:space="preserve"> infrastruktūras attīstīšanai un pilnveidošanai</w:t>
            </w:r>
            <w:r w:rsidR="007B0129" w:rsidRPr="007B0129">
              <w:rPr>
                <w:rFonts w:ascii="Times New Roman" w:hAnsi="Times New Roman"/>
                <w:color w:val="000000" w:themeColor="text1"/>
                <w:sz w:val="20"/>
                <w:szCs w:val="20"/>
              </w:rPr>
              <w:t xml:space="preserve"> atbilstoši </w:t>
            </w:r>
            <w:r w:rsidR="00E4611C" w:rsidRPr="007B0129">
              <w:rPr>
                <w:rFonts w:ascii="Times New Roman" w:hAnsi="Times New Roman"/>
                <w:color w:val="000000" w:themeColor="text1"/>
                <w:sz w:val="20"/>
                <w:szCs w:val="20"/>
              </w:rPr>
              <w:t xml:space="preserve">Komisijas Īstenošanas regulā (ES) 2021/1328 </w:t>
            </w:r>
            <w:r w:rsidR="007B0129" w:rsidRPr="007B0129">
              <w:rPr>
                <w:rFonts w:ascii="Times New Roman" w:hAnsi="Times New Roman"/>
                <w:color w:val="000000" w:themeColor="text1"/>
                <w:sz w:val="20"/>
                <w:szCs w:val="20"/>
              </w:rPr>
              <w:t>noteiktajām</w:t>
            </w:r>
            <w:r w:rsidR="00A10AB9" w:rsidRPr="007B0129">
              <w:rPr>
                <w:rFonts w:ascii="Times New Roman" w:hAnsi="Times New Roman"/>
                <w:color w:val="000000" w:themeColor="text1"/>
                <w:sz w:val="20"/>
                <w:szCs w:val="20"/>
              </w:rPr>
              <w:t xml:space="preserve"> infrastruktūras prasības, kas piemērojamas konkrētām divējāda lietojuma infrastruktūras darbību kategorijām</w:t>
            </w:r>
            <w:r w:rsidR="007B0129" w:rsidRPr="007B0129">
              <w:rPr>
                <w:rFonts w:ascii="Times New Roman" w:hAnsi="Times New Roman"/>
                <w:color w:val="000000" w:themeColor="text1"/>
                <w:sz w:val="20"/>
                <w:szCs w:val="20"/>
              </w:rPr>
              <w:t>.</w:t>
            </w:r>
          </w:p>
        </w:tc>
      </w:tr>
      <w:tr w:rsidR="0092789D" w:rsidRPr="0092789D" w14:paraId="0DEBF795" w14:textId="77777777" w:rsidTr="67C0E33F">
        <w:tc>
          <w:tcPr>
            <w:tcW w:w="1995" w:type="dxa"/>
            <w:vMerge/>
          </w:tcPr>
          <w:p w14:paraId="52809D2E" w14:textId="77777777" w:rsidR="00295433" w:rsidRPr="0092789D" w:rsidRDefault="00295433" w:rsidP="0092789D">
            <w:pPr>
              <w:jc w:val="both"/>
              <w:rPr>
                <w:rFonts w:ascii="Times New Roman" w:hAnsi="Times New Roman" w:cs="Times New Roman"/>
                <w:b/>
                <w:color w:val="BFBFBF" w:themeColor="background1" w:themeShade="BF"/>
                <w:sz w:val="20"/>
                <w:szCs w:val="20"/>
              </w:rPr>
            </w:pPr>
          </w:p>
        </w:tc>
        <w:tc>
          <w:tcPr>
            <w:tcW w:w="7072" w:type="dxa"/>
          </w:tcPr>
          <w:p w14:paraId="2B1ADEDB" w14:textId="77777777" w:rsidR="00295433" w:rsidRPr="008D1CBC" w:rsidRDefault="00295433" w:rsidP="0092789D">
            <w:pPr>
              <w:jc w:val="both"/>
              <w:rPr>
                <w:rFonts w:ascii="Times New Roman" w:hAnsi="Times New Roman" w:cs="Times New Roman"/>
                <w:b/>
                <w:bCs/>
                <w:color w:val="000000" w:themeColor="text1"/>
                <w:sz w:val="20"/>
                <w:szCs w:val="20"/>
              </w:rPr>
            </w:pPr>
            <w:r w:rsidRPr="008D1CBC">
              <w:rPr>
                <w:rFonts w:ascii="Times New Roman" w:hAnsi="Times New Roman" w:cs="Times New Roman"/>
                <w:b/>
                <w:bCs/>
                <w:color w:val="000000" w:themeColor="text1"/>
                <w:sz w:val="20"/>
                <w:szCs w:val="20"/>
              </w:rPr>
              <w:t>Iespējamie riski</w:t>
            </w:r>
          </w:p>
          <w:p w14:paraId="40E435AD" w14:textId="5760356E" w:rsidR="00295433" w:rsidRPr="0092789D" w:rsidRDefault="00295433" w:rsidP="0092789D">
            <w:pPr>
              <w:rPr>
                <w:rFonts w:ascii="Times New Roman" w:hAnsi="Times New Roman" w:cs="Times New Roman"/>
                <w:color w:val="BFBFBF" w:themeColor="background1" w:themeShade="BF"/>
                <w:sz w:val="20"/>
                <w:szCs w:val="20"/>
              </w:rPr>
            </w:pPr>
            <w:r w:rsidRPr="008D1CBC">
              <w:rPr>
                <w:rFonts w:ascii="Times New Roman" w:hAnsi="Times New Roman" w:cs="Times New Roman"/>
                <w:color w:val="000000" w:themeColor="text1"/>
                <w:sz w:val="20"/>
                <w:szCs w:val="20"/>
              </w:rPr>
              <w:t>Riski saistīti ar plānotā finansējuma pieejamību, tirgus situāciju būvdarbu nozarē, būvdarbu iepirkuma norisi.</w:t>
            </w:r>
          </w:p>
        </w:tc>
      </w:tr>
      <w:tr w:rsidR="00295433" w:rsidRPr="0092789D" w14:paraId="52C38671" w14:textId="77777777" w:rsidTr="67C0E33F">
        <w:tc>
          <w:tcPr>
            <w:tcW w:w="1995" w:type="dxa"/>
          </w:tcPr>
          <w:p w14:paraId="3085B86A" w14:textId="77777777" w:rsidR="00295433" w:rsidRPr="008D1CBC" w:rsidRDefault="00295433" w:rsidP="0092789D">
            <w:pPr>
              <w:jc w:val="both"/>
              <w:rPr>
                <w:rFonts w:ascii="Times New Roman" w:hAnsi="Times New Roman" w:cs="Times New Roman"/>
                <w:b/>
                <w:color w:val="000000" w:themeColor="text1"/>
                <w:sz w:val="20"/>
                <w:szCs w:val="20"/>
              </w:rPr>
            </w:pPr>
            <w:r w:rsidRPr="008D1CBC">
              <w:rPr>
                <w:rFonts w:ascii="Times New Roman" w:hAnsi="Times New Roman" w:cs="Times New Roman"/>
                <w:b/>
                <w:color w:val="000000" w:themeColor="text1"/>
                <w:sz w:val="20"/>
                <w:szCs w:val="20"/>
              </w:rPr>
              <w:t xml:space="preserve">Rādītāja sasniegšana </w:t>
            </w:r>
          </w:p>
        </w:tc>
        <w:tc>
          <w:tcPr>
            <w:tcW w:w="7072" w:type="dxa"/>
          </w:tcPr>
          <w:p w14:paraId="15009792" w14:textId="77777777" w:rsidR="00295433" w:rsidRPr="008D1CBC" w:rsidRDefault="00295433" w:rsidP="0092789D">
            <w:pPr>
              <w:rPr>
                <w:rFonts w:ascii="Times New Roman" w:hAnsi="Times New Roman" w:cs="Times New Roman"/>
                <w:color w:val="000000" w:themeColor="text1"/>
                <w:sz w:val="20"/>
                <w:szCs w:val="20"/>
              </w:rPr>
            </w:pPr>
            <w:r w:rsidRPr="008D1CBC">
              <w:rPr>
                <w:rFonts w:ascii="Times New Roman" w:hAnsi="Times New Roman" w:cs="Times New Roman"/>
                <w:color w:val="000000" w:themeColor="text1"/>
                <w:sz w:val="20"/>
                <w:szCs w:val="20"/>
              </w:rPr>
              <w:t>Objekti nodoti ekspluatācijā.</w:t>
            </w:r>
          </w:p>
        </w:tc>
      </w:tr>
    </w:tbl>
    <w:p w14:paraId="16C8EAB0" w14:textId="34E02EE4" w:rsidR="00295433" w:rsidRPr="0092789D" w:rsidRDefault="00295433" w:rsidP="0092789D">
      <w:pPr>
        <w:rPr>
          <w:rFonts w:ascii="Times New Roman" w:hAnsi="Times New Roman" w:cs="Times New Roman"/>
          <w:color w:val="BFBFBF" w:themeColor="background1" w:themeShade="BF"/>
        </w:rPr>
      </w:pPr>
    </w:p>
    <w:p w14:paraId="287BFDCC" w14:textId="77777777" w:rsidR="000E6E1D" w:rsidRPr="0092789D" w:rsidRDefault="000E6E1D" w:rsidP="0092789D">
      <w:pPr>
        <w:spacing w:after="0" w:line="240" w:lineRule="auto"/>
        <w:ind w:firstLine="720"/>
        <w:rPr>
          <w:rFonts w:ascii="Times New Roman" w:hAnsi="Times New Roman" w:cs="Times New Roman"/>
          <w:color w:val="BFBFBF" w:themeColor="background1" w:themeShade="BF"/>
        </w:rPr>
      </w:pPr>
    </w:p>
    <w:p w14:paraId="38D43C2B" w14:textId="77777777" w:rsidR="00B6237B" w:rsidRPr="005C33AC" w:rsidRDefault="00B6237B" w:rsidP="0092789D">
      <w:pPr>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5C33AC" w:rsidRPr="005C33AC" w14:paraId="6E4B914B" w14:textId="77777777" w:rsidTr="67C0E33F">
        <w:trPr>
          <w:trHeight w:val="82"/>
        </w:trPr>
        <w:tc>
          <w:tcPr>
            <w:tcW w:w="1995" w:type="dxa"/>
          </w:tcPr>
          <w:p w14:paraId="595B1A7B" w14:textId="77777777" w:rsidR="00D25D84" w:rsidRPr="005C33AC" w:rsidRDefault="00D25D84" w:rsidP="0092789D">
            <w:pPr>
              <w:jc w:val="both"/>
              <w:rPr>
                <w:rFonts w:ascii="Times New Roman" w:hAnsi="Times New Roman" w:cs="Times New Roman"/>
                <w:sz w:val="20"/>
                <w:szCs w:val="20"/>
              </w:rPr>
            </w:pPr>
            <w:r w:rsidRPr="005C33AC">
              <w:rPr>
                <w:rFonts w:ascii="Times New Roman" w:hAnsi="Times New Roman" w:cs="Times New Roman"/>
                <w:b/>
                <w:sz w:val="20"/>
                <w:szCs w:val="20"/>
              </w:rPr>
              <w:t>Rādītāja Nr.</w:t>
            </w:r>
            <w:r w:rsidRPr="005C33AC">
              <w:rPr>
                <w:rFonts w:ascii="Times New Roman" w:hAnsi="Times New Roman" w:cs="Times New Roman"/>
                <w:sz w:val="20"/>
                <w:szCs w:val="20"/>
              </w:rPr>
              <w:t xml:space="preserve"> (ID)</w:t>
            </w:r>
          </w:p>
        </w:tc>
        <w:tc>
          <w:tcPr>
            <w:tcW w:w="7072" w:type="dxa"/>
          </w:tcPr>
          <w:p w14:paraId="1713D127" w14:textId="6915B098" w:rsidR="00D25D84" w:rsidRPr="005C33AC" w:rsidRDefault="005623DC" w:rsidP="0092789D">
            <w:pPr>
              <w:rPr>
                <w:rFonts w:ascii="Times New Roman" w:hAnsi="Times New Roman" w:cs="Times New Roman"/>
                <w:sz w:val="20"/>
                <w:szCs w:val="20"/>
              </w:rPr>
            </w:pPr>
            <w:r>
              <w:rPr>
                <w:rFonts w:ascii="Times New Roman" w:hAnsi="Times New Roman" w:cs="Times New Roman"/>
                <w:sz w:val="20"/>
                <w:szCs w:val="20"/>
              </w:rPr>
              <w:t xml:space="preserve"> r.3.3.1.a</w:t>
            </w:r>
          </w:p>
        </w:tc>
      </w:tr>
      <w:tr w:rsidR="005C33AC" w:rsidRPr="005C33AC" w14:paraId="5B9762B2" w14:textId="77777777" w:rsidTr="67C0E33F">
        <w:tc>
          <w:tcPr>
            <w:tcW w:w="1995" w:type="dxa"/>
          </w:tcPr>
          <w:p w14:paraId="1BC12D88" w14:textId="40BCB92B" w:rsidR="00D25D84" w:rsidRPr="005C33AC" w:rsidRDefault="00D25D84" w:rsidP="0092789D">
            <w:pPr>
              <w:jc w:val="both"/>
              <w:rPr>
                <w:rFonts w:ascii="Times New Roman" w:hAnsi="Times New Roman" w:cs="Times New Roman"/>
                <w:b/>
                <w:sz w:val="20"/>
                <w:szCs w:val="20"/>
              </w:rPr>
            </w:pPr>
            <w:r w:rsidRPr="005C33AC">
              <w:rPr>
                <w:rFonts w:ascii="Times New Roman" w:hAnsi="Times New Roman" w:cs="Times New Roman"/>
                <w:b/>
                <w:sz w:val="20"/>
                <w:szCs w:val="20"/>
              </w:rPr>
              <w:t>Rādītāja nosaukums</w:t>
            </w:r>
          </w:p>
        </w:tc>
        <w:tc>
          <w:tcPr>
            <w:tcW w:w="7072" w:type="dxa"/>
          </w:tcPr>
          <w:p w14:paraId="5CFC7167" w14:textId="790BED50" w:rsidR="00D25D84" w:rsidRPr="005C33AC" w:rsidRDefault="5E4577BF" w:rsidP="00236763">
            <w:pPr>
              <w:rPr>
                <w:rFonts w:ascii="Times New Roman" w:hAnsi="Times New Roman" w:cs="Times New Roman"/>
                <w:sz w:val="20"/>
                <w:szCs w:val="20"/>
              </w:rPr>
            </w:pPr>
            <w:r w:rsidRPr="67C0E33F">
              <w:rPr>
                <w:rFonts w:ascii="Times New Roman" w:hAnsi="Times New Roman"/>
                <w:sz w:val="20"/>
                <w:szCs w:val="20"/>
              </w:rPr>
              <w:t>M</w:t>
            </w:r>
            <w:r w:rsidRPr="67C0E33F">
              <w:rPr>
                <w:rFonts w:ascii="Times New Roman" w:eastAsia="Times New Roman" w:hAnsi="Times New Roman" w:cs="Times New Roman"/>
                <w:sz w:val="20"/>
                <w:szCs w:val="20"/>
              </w:rPr>
              <w:t>ilitārās mobilitātes prasībām pielāgotās  infrastruktūras  sliežu ceļu lietotāju skaits</w:t>
            </w:r>
            <w:r w:rsidR="00B93367">
              <w:rPr>
                <w:rFonts w:ascii="Times New Roman" w:eastAsia="Times New Roman" w:hAnsi="Times New Roman" w:cs="Times New Roman"/>
                <w:sz w:val="20"/>
                <w:szCs w:val="20"/>
              </w:rPr>
              <w:t xml:space="preserve"> gadā</w:t>
            </w:r>
          </w:p>
        </w:tc>
      </w:tr>
      <w:tr w:rsidR="005C33AC" w:rsidRPr="005C33AC" w14:paraId="73682657" w14:textId="77777777" w:rsidTr="67C0E33F">
        <w:tc>
          <w:tcPr>
            <w:tcW w:w="1995" w:type="dxa"/>
          </w:tcPr>
          <w:p w14:paraId="0E192B12" w14:textId="656F7A24" w:rsidR="0056236C" w:rsidRPr="005C33AC" w:rsidRDefault="0056236C" w:rsidP="0092789D">
            <w:pPr>
              <w:jc w:val="both"/>
              <w:rPr>
                <w:rFonts w:ascii="Times New Roman" w:hAnsi="Times New Roman" w:cs="Times New Roman"/>
                <w:b/>
                <w:sz w:val="20"/>
                <w:szCs w:val="20"/>
              </w:rPr>
            </w:pPr>
            <w:r w:rsidRPr="005C33AC">
              <w:rPr>
                <w:rFonts w:ascii="Times New Roman" w:hAnsi="Times New Roman" w:cs="Times New Roman"/>
                <w:b/>
                <w:sz w:val="20"/>
                <w:szCs w:val="20"/>
              </w:rPr>
              <w:t>Rādītāja definīcija</w:t>
            </w:r>
          </w:p>
        </w:tc>
        <w:tc>
          <w:tcPr>
            <w:tcW w:w="7072" w:type="dxa"/>
          </w:tcPr>
          <w:p w14:paraId="7695FF18" w14:textId="5603FDDA" w:rsidR="0056236C" w:rsidRPr="005C33AC" w:rsidRDefault="002F354F" w:rsidP="0092789D">
            <w:pPr>
              <w:rPr>
                <w:rFonts w:ascii="Times New Roman" w:hAnsi="Times New Roman" w:cs="Times New Roman"/>
                <w:sz w:val="20"/>
                <w:szCs w:val="20"/>
              </w:rPr>
            </w:pPr>
            <w:r w:rsidRPr="005C33AC">
              <w:rPr>
                <w:rFonts w:ascii="Times New Roman" w:hAnsi="Times New Roman" w:cs="Times New Roman"/>
                <w:sz w:val="20"/>
                <w:szCs w:val="20"/>
              </w:rPr>
              <w:t xml:space="preserve">Kopējais dzelzceļa pasažieru skaits </w:t>
            </w:r>
            <w:r w:rsidR="0056236C" w:rsidRPr="005C33AC">
              <w:rPr>
                <w:rFonts w:ascii="Times New Roman" w:hAnsi="Times New Roman" w:cs="Times New Roman"/>
                <w:sz w:val="20"/>
                <w:szCs w:val="20"/>
              </w:rPr>
              <w:t xml:space="preserve">Sasniegtā vērtība ir jānovērtē </w:t>
            </w:r>
            <w:proofErr w:type="spellStart"/>
            <w:r w:rsidR="0056236C" w:rsidRPr="005C33AC">
              <w:rPr>
                <w:rFonts w:ascii="Times New Roman" w:hAnsi="Times New Roman" w:cs="Times New Roman"/>
                <w:sz w:val="20"/>
                <w:szCs w:val="20"/>
              </w:rPr>
              <w:t>ex</w:t>
            </w:r>
            <w:proofErr w:type="spellEnd"/>
            <w:r w:rsidR="0056236C" w:rsidRPr="005C33AC">
              <w:rPr>
                <w:rFonts w:ascii="Times New Roman" w:hAnsi="Times New Roman" w:cs="Times New Roman"/>
                <w:sz w:val="20"/>
                <w:szCs w:val="20"/>
              </w:rPr>
              <w:t xml:space="preserve"> post viena gada laikā pēc intervences pabeigšanas.</w:t>
            </w:r>
            <w:r w:rsidR="00977D07" w:rsidRPr="005C33AC">
              <w:rPr>
                <w:rStyle w:val="FootnoteReference"/>
                <w:rFonts w:ascii="Times New Roman" w:eastAsia="Times New Roman" w:hAnsi="Times New Roman" w:cs="Times New Roman"/>
                <w:sz w:val="20"/>
                <w:szCs w:val="20"/>
              </w:rPr>
              <w:t xml:space="preserve"> </w:t>
            </w:r>
          </w:p>
        </w:tc>
      </w:tr>
      <w:tr w:rsidR="005C33AC" w:rsidRPr="005C33AC" w14:paraId="3021EFD6" w14:textId="77777777" w:rsidTr="67C0E33F">
        <w:tc>
          <w:tcPr>
            <w:tcW w:w="1995" w:type="dxa"/>
          </w:tcPr>
          <w:p w14:paraId="213CAA8C" w14:textId="5E2884E4" w:rsidR="00D25D84" w:rsidRPr="005C33AC" w:rsidRDefault="00D25D84" w:rsidP="0092789D">
            <w:pPr>
              <w:jc w:val="both"/>
              <w:rPr>
                <w:rFonts w:ascii="Times New Roman" w:hAnsi="Times New Roman" w:cs="Times New Roman"/>
                <w:sz w:val="20"/>
                <w:szCs w:val="20"/>
              </w:rPr>
            </w:pPr>
            <w:r w:rsidRPr="005C33AC">
              <w:rPr>
                <w:rFonts w:ascii="Times New Roman" w:hAnsi="Times New Roman" w:cs="Times New Roman"/>
                <w:b/>
                <w:sz w:val="20"/>
                <w:szCs w:val="20"/>
              </w:rPr>
              <w:lastRenderedPageBreak/>
              <w:t>Rādītāja veids</w:t>
            </w:r>
            <w:r w:rsidR="00E631F4" w:rsidRPr="005C33AC">
              <w:rPr>
                <w:rFonts w:ascii="Times New Roman" w:hAnsi="Times New Roman" w:cs="Times New Roman"/>
                <w:sz w:val="20"/>
                <w:szCs w:val="20"/>
              </w:rPr>
              <w:t xml:space="preserve"> </w:t>
            </w:r>
          </w:p>
        </w:tc>
        <w:tc>
          <w:tcPr>
            <w:tcW w:w="7072" w:type="dxa"/>
          </w:tcPr>
          <w:p w14:paraId="2F677C8D" w14:textId="19FCAEA9" w:rsidR="00D25D84" w:rsidRPr="005C33AC" w:rsidRDefault="005623DC" w:rsidP="0092789D">
            <w:pPr>
              <w:rPr>
                <w:rFonts w:ascii="Times New Roman" w:hAnsi="Times New Roman" w:cs="Times New Roman"/>
                <w:sz w:val="20"/>
                <w:szCs w:val="20"/>
              </w:rPr>
            </w:pPr>
            <w:r>
              <w:rPr>
                <w:rFonts w:ascii="Times New Roman" w:hAnsi="Times New Roman" w:cs="Times New Roman"/>
                <w:sz w:val="20"/>
                <w:szCs w:val="20"/>
              </w:rPr>
              <w:t>Programmas specifiskais r</w:t>
            </w:r>
            <w:r w:rsidR="00D25D84" w:rsidRPr="005C33AC">
              <w:rPr>
                <w:rFonts w:ascii="Times New Roman" w:hAnsi="Times New Roman" w:cs="Times New Roman"/>
                <w:sz w:val="20"/>
                <w:szCs w:val="20"/>
              </w:rPr>
              <w:t>ezultāta</w:t>
            </w:r>
            <w:r>
              <w:rPr>
                <w:rFonts w:ascii="Times New Roman" w:hAnsi="Times New Roman" w:cs="Times New Roman"/>
                <w:sz w:val="20"/>
                <w:szCs w:val="20"/>
              </w:rPr>
              <w:t xml:space="preserve"> rādītājs</w:t>
            </w:r>
          </w:p>
        </w:tc>
      </w:tr>
      <w:tr w:rsidR="005C33AC" w:rsidRPr="005C33AC" w14:paraId="002EB660" w14:textId="77777777" w:rsidTr="67C0E33F">
        <w:tc>
          <w:tcPr>
            <w:tcW w:w="1995" w:type="dxa"/>
          </w:tcPr>
          <w:p w14:paraId="4B6EAE55" w14:textId="256E92BB" w:rsidR="00D25D84" w:rsidRPr="005C33AC" w:rsidRDefault="00D25D84" w:rsidP="0092789D">
            <w:pPr>
              <w:jc w:val="both"/>
              <w:rPr>
                <w:rFonts w:ascii="Times New Roman" w:hAnsi="Times New Roman" w:cs="Times New Roman"/>
                <w:b/>
                <w:sz w:val="20"/>
                <w:szCs w:val="20"/>
              </w:rPr>
            </w:pPr>
            <w:r w:rsidRPr="005C33AC">
              <w:rPr>
                <w:rFonts w:ascii="Times New Roman" w:hAnsi="Times New Roman" w:cs="Times New Roman"/>
                <w:b/>
                <w:sz w:val="20"/>
                <w:szCs w:val="20"/>
              </w:rPr>
              <w:t>Rādītāja mērvienība</w:t>
            </w:r>
          </w:p>
        </w:tc>
        <w:tc>
          <w:tcPr>
            <w:tcW w:w="7072" w:type="dxa"/>
          </w:tcPr>
          <w:p w14:paraId="7022C00D" w14:textId="053AEE2C" w:rsidR="00D25D84" w:rsidRPr="005C33AC" w:rsidRDefault="00CD45C0" w:rsidP="0092789D">
            <w:pPr>
              <w:rPr>
                <w:rFonts w:ascii="Times New Roman" w:hAnsi="Times New Roman" w:cs="Times New Roman"/>
                <w:sz w:val="20"/>
                <w:szCs w:val="20"/>
                <w:vertAlign w:val="superscript"/>
              </w:rPr>
            </w:pPr>
            <w:r w:rsidRPr="005C33AC">
              <w:rPr>
                <w:rFonts w:ascii="Times New Roman" w:hAnsi="Times New Roman" w:cs="Times New Roman"/>
                <w:sz w:val="20"/>
                <w:szCs w:val="20"/>
              </w:rPr>
              <w:t xml:space="preserve"> </w:t>
            </w:r>
            <w:r w:rsidRPr="005C33AC">
              <w:rPr>
                <w:rFonts w:ascii="Times New Roman" w:hAnsi="Times New Roman"/>
                <w:sz w:val="20"/>
                <w:szCs w:val="20"/>
              </w:rPr>
              <w:t>Pasažieru skaits gadā</w:t>
            </w:r>
          </w:p>
        </w:tc>
      </w:tr>
      <w:tr w:rsidR="005C33AC" w:rsidRPr="005C33AC" w14:paraId="52ECA788" w14:textId="77777777" w:rsidTr="67C0E33F">
        <w:tc>
          <w:tcPr>
            <w:tcW w:w="1995" w:type="dxa"/>
          </w:tcPr>
          <w:p w14:paraId="6514E8CC" w14:textId="14ED411E" w:rsidR="00D25D84" w:rsidRPr="005C33AC" w:rsidRDefault="00D25D84" w:rsidP="0092789D">
            <w:pPr>
              <w:jc w:val="both"/>
              <w:rPr>
                <w:rFonts w:ascii="Times New Roman" w:hAnsi="Times New Roman" w:cs="Times New Roman"/>
                <w:b/>
                <w:sz w:val="20"/>
                <w:szCs w:val="20"/>
              </w:rPr>
            </w:pPr>
            <w:r w:rsidRPr="005C33AC">
              <w:rPr>
                <w:rFonts w:ascii="Times New Roman" w:hAnsi="Times New Roman" w:cs="Times New Roman"/>
                <w:b/>
                <w:sz w:val="20"/>
                <w:szCs w:val="20"/>
              </w:rPr>
              <w:t>Bāzes (sākotnējās) vērtības gads un bāzes vērtība</w:t>
            </w:r>
          </w:p>
        </w:tc>
        <w:tc>
          <w:tcPr>
            <w:tcW w:w="7072" w:type="dxa"/>
          </w:tcPr>
          <w:p w14:paraId="6E33C3D5" w14:textId="7E4BD161" w:rsidR="00D25D84" w:rsidRPr="005C33AC" w:rsidRDefault="00D25D84" w:rsidP="0092789D">
            <w:pPr>
              <w:rPr>
                <w:rFonts w:ascii="Times New Roman" w:hAnsi="Times New Roman" w:cs="Times New Roman"/>
                <w:sz w:val="20"/>
                <w:szCs w:val="20"/>
              </w:rPr>
            </w:pPr>
            <w:r w:rsidRPr="005C33AC">
              <w:rPr>
                <w:rFonts w:ascii="Times New Roman" w:hAnsi="Times New Roman" w:cs="Times New Roman"/>
                <w:sz w:val="20"/>
                <w:szCs w:val="20"/>
              </w:rPr>
              <w:t>202</w:t>
            </w:r>
            <w:r w:rsidR="00DD1E87" w:rsidRPr="005C33AC">
              <w:rPr>
                <w:rFonts w:ascii="Times New Roman" w:hAnsi="Times New Roman" w:cs="Times New Roman"/>
                <w:sz w:val="20"/>
                <w:szCs w:val="20"/>
              </w:rPr>
              <w:t>4</w:t>
            </w:r>
            <w:r w:rsidRPr="005C33AC">
              <w:rPr>
                <w:rFonts w:ascii="Times New Roman" w:hAnsi="Times New Roman" w:cs="Times New Roman"/>
                <w:sz w:val="20"/>
                <w:szCs w:val="20"/>
              </w:rPr>
              <w:t xml:space="preserve">, </w:t>
            </w:r>
          </w:p>
        </w:tc>
      </w:tr>
      <w:tr w:rsidR="005C33AC" w:rsidRPr="005C33AC" w14:paraId="58D2098A" w14:textId="77777777" w:rsidTr="67C0E33F">
        <w:tc>
          <w:tcPr>
            <w:tcW w:w="1995" w:type="dxa"/>
          </w:tcPr>
          <w:p w14:paraId="5246C213" w14:textId="3E61CC0A" w:rsidR="00D25D84" w:rsidRPr="005C33AC" w:rsidRDefault="00D25D84" w:rsidP="0092789D">
            <w:pPr>
              <w:jc w:val="both"/>
              <w:rPr>
                <w:rFonts w:ascii="Times New Roman" w:hAnsi="Times New Roman" w:cs="Times New Roman"/>
                <w:sz w:val="20"/>
                <w:szCs w:val="20"/>
              </w:rPr>
            </w:pPr>
            <w:r w:rsidRPr="005C33AC">
              <w:rPr>
                <w:rFonts w:ascii="Times New Roman" w:hAnsi="Times New Roman" w:cs="Times New Roman"/>
                <w:b/>
                <w:sz w:val="20"/>
                <w:szCs w:val="20"/>
              </w:rPr>
              <w:t>Starpposma vērtība</w:t>
            </w:r>
            <w:r w:rsidRPr="005C33AC">
              <w:rPr>
                <w:rFonts w:ascii="Times New Roman" w:hAnsi="Times New Roman" w:cs="Times New Roman"/>
                <w:sz w:val="20"/>
                <w:szCs w:val="20"/>
              </w:rPr>
              <w:t xml:space="preserve"> uz 31.12.2024.</w:t>
            </w:r>
          </w:p>
        </w:tc>
        <w:tc>
          <w:tcPr>
            <w:tcW w:w="7072" w:type="dxa"/>
          </w:tcPr>
          <w:p w14:paraId="7F902B17" w14:textId="43884FF5" w:rsidR="00D25D84" w:rsidRPr="005C33AC" w:rsidRDefault="00E631F4" w:rsidP="0092789D">
            <w:pPr>
              <w:rPr>
                <w:rFonts w:ascii="Times New Roman" w:hAnsi="Times New Roman" w:cs="Times New Roman"/>
                <w:sz w:val="20"/>
                <w:szCs w:val="20"/>
              </w:rPr>
            </w:pPr>
            <w:r w:rsidRPr="005C33AC">
              <w:rPr>
                <w:rFonts w:ascii="Times New Roman" w:hAnsi="Times New Roman" w:cs="Times New Roman"/>
                <w:sz w:val="20"/>
                <w:szCs w:val="20"/>
              </w:rPr>
              <w:t>N/A</w:t>
            </w:r>
          </w:p>
        </w:tc>
      </w:tr>
      <w:tr w:rsidR="005C33AC" w:rsidRPr="005C33AC" w14:paraId="450B2909" w14:textId="77777777" w:rsidTr="67C0E33F">
        <w:tc>
          <w:tcPr>
            <w:tcW w:w="1995" w:type="dxa"/>
          </w:tcPr>
          <w:p w14:paraId="76FDA6D9" w14:textId="23A5444C" w:rsidR="00D25D84" w:rsidRPr="005C33AC" w:rsidRDefault="00D25D84" w:rsidP="0092789D">
            <w:pPr>
              <w:jc w:val="both"/>
              <w:rPr>
                <w:rFonts w:ascii="Times New Roman" w:hAnsi="Times New Roman" w:cs="Times New Roman"/>
                <w:sz w:val="20"/>
                <w:szCs w:val="20"/>
              </w:rPr>
            </w:pPr>
            <w:r w:rsidRPr="005C33AC">
              <w:rPr>
                <w:rFonts w:ascii="Times New Roman" w:hAnsi="Times New Roman" w:cs="Times New Roman"/>
                <w:b/>
                <w:sz w:val="20"/>
                <w:szCs w:val="20"/>
              </w:rPr>
              <w:t>Sasniedzamā vērtība</w:t>
            </w:r>
            <w:r w:rsidRPr="005C33AC">
              <w:rPr>
                <w:rFonts w:ascii="Times New Roman" w:hAnsi="Times New Roman" w:cs="Times New Roman"/>
                <w:sz w:val="20"/>
                <w:szCs w:val="20"/>
              </w:rPr>
              <w:t xml:space="preserve"> uz 31.12.2</w:t>
            </w:r>
            <w:r w:rsidR="00236763">
              <w:rPr>
                <w:rFonts w:ascii="Times New Roman" w:hAnsi="Times New Roman" w:cs="Times New Roman"/>
                <w:sz w:val="20"/>
                <w:szCs w:val="20"/>
              </w:rPr>
              <w:t>029</w:t>
            </w:r>
            <w:r w:rsidRPr="005C33AC">
              <w:rPr>
                <w:rFonts w:ascii="Times New Roman" w:hAnsi="Times New Roman" w:cs="Times New Roman"/>
                <w:sz w:val="20"/>
                <w:szCs w:val="20"/>
              </w:rPr>
              <w:t>.</w:t>
            </w:r>
          </w:p>
        </w:tc>
        <w:tc>
          <w:tcPr>
            <w:tcW w:w="7072" w:type="dxa"/>
          </w:tcPr>
          <w:p w14:paraId="74B105E6" w14:textId="1BA7A60B" w:rsidR="00297DE3" w:rsidRPr="005623DC" w:rsidRDefault="00297DE3" w:rsidP="0092789D">
            <w:pPr>
              <w:pStyle w:val="Text1"/>
              <w:spacing w:before="0" w:after="0"/>
              <w:ind w:left="0"/>
              <w:rPr>
                <w:rFonts w:ascii="Times New Roman" w:eastAsia="Calibri" w:hAnsi="Times New Roman" w:cs="Times New Roman"/>
                <w:sz w:val="20"/>
                <w:szCs w:val="20"/>
              </w:rPr>
            </w:pPr>
            <w:r w:rsidRPr="005C33AC">
              <w:rPr>
                <w:rFonts w:ascii="Times New Roman" w:hAnsi="Times New Roman" w:cs="Times New Roman"/>
                <w:sz w:val="20"/>
                <w:szCs w:val="20"/>
              </w:rPr>
              <w:t xml:space="preserve"> </w:t>
            </w:r>
            <w:r w:rsidRPr="005623DC">
              <w:rPr>
                <w:rFonts w:ascii="Times New Roman" w:hAnsi="Times New Roman" w:cs="Times New Roman"/>
                <w:sz w:val="20"/>
                <w:szCs w:val="20"/>
              </w:rPr>
              <w:t>3 534 660</w:t>
            </w:r>
          </w:p>
          <w:p w14:paraId="7BF6C5B2" w14:textId="463C3B32" w:rsidR="00D25D84" w:rsidRPr="005C33AC" w:rsidRDefault="00D25D84" w:rsidP="0092789D">
            <w:pPr>
              <w:rPr>
                <w:rFonts w:ascii="Times New Roman" w:hAnsi="Times New Roman" w:cs="Times New Roman"/>
                <w:sz w:val="20"/>
                <w:szCs w:val="20"/>
              </w:rPr>
            </w:pPr>
          </w:p>
        </w:tc>
      </w:tr>
      <w:tr w:rsidR="005C33AC" w:rsidRPr="005C33AC" w14:paraId="75CEC440" w14:textId="77777777" w:rsidTr="67C0E33F">
        <w:tc>
          <w:tcPr>
            <w:tcW w:w="1995" w:type="dxa"/>
            <w:vMerge w:val="restart"/>
          </w:tcPr>
          <w:p w14:paraId="708F1B8D" w14:textId="722E7C0B" w:rsidR="00EB14F4" w:rsidRPr="005C33AC" w:rsidRDefault="00EB14F4" w:rsidP="0092789D">
            <w:pPr>
              <w:jc w:val="both"/>
              <w:rPr>
                <w:rFonts w:ascii="Times New Roman" w:eastAsia="Times New Roman" w:hAnsi="Times New Roman" w:cs="Times New Roman"/>
                <w:b/>
                <w:bCs/>
                <w:sz w:val="20"/>
                <w:szCs w:val="20"/>
              </w:rPr>
            </w:pPr>
            <w:r w:rsidRPr="67C0E33F">
              <w:rPr>
                <w:rFonts w:ascii="Times New Roman" w:hAnsi="Times New Roman" w:cs="Times New Roman"/>
                <w:b/>
                <w:bCs/>
                <w:sz w:val="20"/>
                <w:szCs w:val="20"/>
              </w:rPr>
              <w:t>Pieņēmumi un aprēķini</w:t>
            </w:r>
          </w:p>
          <w:p w14:paraId="3D20D8D3" w14:textId="77777777" w:rsidR="00EB14F4" w:rsidRPr="005C33AC" w:rsidRDefault="00EB14F4" w:rsidP="0092789D">
            <w:pPr>
              <w:rPr>
                <w:rFonts w:ascii="Times New Roman" w:hAnsi="Times New Roman" w:cs="Times New Roman"/>
                <w:b/>
                <w:sz w:val="20"/>
                <w:szCs w:val="20"/>
              </w:rPr>
            </w:pPr>
          </w:p>
          <w:p w14:paraId="1682E873" w14:textId="1FBDFBA7" w:rsidR="00EB14F4" w:rsidRPr="005C33AC" w:rsidRDefault="00EB14F4" w:rsidP="0092789D">
            <w:pPr>
              <w:jc w:val="both"/>
              <w:rPr>
                <w:rFonts w:ascii="Times New Roman" w:hAnsi="Times New Roman" w:cs="Times New Roman"/>
                <w:sz w:val="20"/>
                <w:szCs w:val="20"/>
              </w:rPr>
            </w:pPr>
          </w:p>
        </w:tc>
        <w:tc>
          <w:tcPr>
            <w:tcW w:w="7072" w:type="dxa"/>
          </w:tcPr>
          <w:p w14:paraId="3B515728" w14:textId="04FEA6A6" w:rsidR="00EB14F4" w:rsidRPr="005C33AC" w:rsidRDefault="00EB14F4" w:rsidP="0092789D">
            <w:pPr>
              <w:jc w:val="both"/>
              <w:rPr>
                <w:rFonts w:ascii="Times New Roman" w:hAnsi="Times New Roman" w:cs="Times New Roman"/>
                <w:b/>
                <w:sz w:val="20"/>
                <w:szCs w:val="20"/>
              </w:rPr>
            </w:pPr>
            <w:r w:rsidRPr="005C33AC">
              <w:rPr>
                <w:rFonts w:ascii="Times New Roman" w:hAnsi="Times New Roman" w:cs="Times New Roman"/>
                <w:b/>
                <w:sz w:val="20"/>
                <w:szCs w:val="20"/>
              </w:rPr>
              <w:t xml:space="preserve">Kritēriji rādītāju izvēlei  </w:t>
            </w:r>
          </w:p>
          <w:p w14:paraId="3A897D1D" w14:textId="77777777" w:rsidR="00EB14F4" w:rsidRPr="005C33AC" w:rsidRDefault="00EB14F4" w:rsidP="0092789D">
            <w:pPr>
              <w:jc w:val="both"/>
              <w:rPr>
                <w:rFonts w:ascii="Times New Roman" w:hAnsi="Times New Roman" w:cs="Times New Roman"/>
                <w:sz w:val="20"/>
                <w:szCs w:val="20"/>
              </w:rPr>
            </w:pPr>
            <w:r w:rsidRPr="005C33AC">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4791845F" w14:textId="77777777" w:rsidR="00EB14F4" w:rsidRPr="005C33AC" w:rsidRDefault="00EB14F4" w:rsidP="0092789D">
            <w:pPr>
              <w:pStyle w:val="ListParagraph"/>
              <w:numPr>
                <w:ilvl w:val="0"/>
                <w:numId w:val="23"/>
              </w:numPr>
              <w:jc w:val="both"/>
              <w:rPr>
                <w:rFonts w:ascii="Times New Roman" w:hAnsi="Times New Roman" w:cs="Times New Roman"/>
                <w:sz w:val="20"/>
                <w:szCs w:val="20"/>
              </w:rPr>
            </w:pPr>
            <w:r w:rsidRPr="005C33AC">
              <w:rPr>
                <w:rFonts w:ascii="Times New Roman" w:hAnsi="Times New Roman" w:cs="Times New Roman"/>
                <w:b/>
                <w:bCs/>
                <w:sz w:val="20"/>
                <w:szCs w:val="20"/>
              </w:rPr>
              <w:t>Sasaiste</w:t>
            </w:r>
            <w:r w:rsidRPr="005C33AC">
              <w:rPr>
                <w:rFonts w:ascii="Times New Roman" w:hAnsi="Times New Roman" w:cs="Times New Roman"/>
                <w:sz w:val="20"/>
                <w:szCs w:val="20"/>
              </w:rPr>
              <w:t xml:space="preserve"> </w:t>
            </w:r>
            <w:r w:rsidRPr="005C33AC">
              <w:rPr>
                <w:rFonts w:ascii="Times New Roman" w:hAnsi="Times New Roman" w:cs="Times New Roman"/>
                <w:b/>
                <w:bCs/>
                <w:sz w:val="20"/>
                <w:szCs w:val="20"/>
              </w:rPr>
              <w:t>ar plānotajiem ieguldījumiem</w:t>
            </w:r>
            <w:r w:rsidRPr="005C33AC">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34900B40" w14:textId="77777777" w:rsidR="00EB14F4" w:rsidRPr="005C33AC" w:rsidRDefault="00EB14F4" w:rsidP="0092789D">
            <w:pPr>
              <w:pStyle w:val="ListParagraph"/>
              <w:numPr>
                <w:ilvl w:val="0"/>
                <w:numId w:val="23"/>
              </w:numPr>
              <w:jc w:val="both"/>
              <w:rPr>
                <w:rFonts w:ascii="Times New Roman" w:eastAsia="Times New Roman" w:hAnsi="Times New Roman" w:cs="Times New Roman"/>
                <w:sz w:val="20"/>
                <w:szCs w:val="20"/>
              </w:rPr>
            </w:pPr>
            <w:r w:rsidRPr="005C33AC">
              <w:rPr>
                <w:rFonts w:ascii="Times New Roman" w:hAnsi="Times New Roman" w:cs="Times New Roman"/>
                <w:b/>
                <w:bCs/>
                <w:sz w:val="20"/>
                <w:szCs w:val="20"/>
              </w:rPr>
              <w:t>Būtiskums</w:t>
            </w:r>
            <w:r w:rsidRPr="005C33AC">
              <w:rPr>
                <w:rFonts w:ascii="Times New Roman" w:hAnsi="Times New Roman" w:cs="Times New Roman"/>
                <w:sz w:val="20"/>
                <w:szCs w:val="20"/>
              </w:rPr>
              <w:t xml:space="preserve"> </w:t>
            </w:r>
            <w:r w:rsidRPr="005C33AC">
              <w:rPr>
                <w:rFonts w:ascii="Times New Roman" w:hAnsi="Times New Roman" w:cs="Times New Roman"/>
                <w:b/>
                <w:bCs/>
                <w:sz w:val="20"/>
                <w:szCs w:val="20"/>
              </w:rPr>
              <w:t>attiecībā uz plānotajiem ieguldījumiem</w:t>
            </w:r>
            <w:r w:rsidRPr="005C33AC">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45AC15D7" w14:textId="1EAC70D3" w:rsidR="00EB14F4" w:rsidRPr="005C33AC" w:rsidRDefault="00EB14F4" w:rsidP="0092789D">
            <w:pPr>
              <w:pStyle w:val="ListParagraph"/>
              <w:numPr>
                <w:ilvl w:val="0"/>
                <w:numId w:val="23"/>
              </w:numPr>
              <w:jc w:val="both"/>
              <w:rPr>
                <w:rFonts w:ascii="Times New Roman" w:hAnsi="Times New Roman" w:cs="Times New Roman"/>
                <w:sz w:val="20"/>
                <w:szCs w:val="20"/>
              </w:rPr>
            </w:pPr>
            <w:r w:rsidRPr="005C33AC">
              <w:rPr>
                <w:rFonts w:ascii="Times New Roman" w:hAnsi="Times New Roman" w:cs="Times New Roman"/>
                <w:b/>
                <w:bCs/>
                <w:sz w:val="20"/>
                <w:szCs w:val="20"/>
              </w:rPr>
              <w:t>Datu pieejamība</w:t>
            </w:r>
            <w:r w:rsidRPr="005C33AC">
              <w:rPr>
                <w:rFonts w:ascii="Times New Roman" w:hAnsi="Times New Roman" w:cs="Times New Roman"/>
                <w:sz w:val="20"/>
                <w:szCs w:val="20"/>
              </w:rPr>
              <w:t xml:space="preserve">. Tika vērtēts, vai no projektu datiem vai citiem datu avotiem būs iespējams nodrošināt ticamu un korektu datu iegūšanu, lai nodrošinātu kvalitatīvu rādītāju ieviešanas uzskaiti un iespējas ziņot par to ieviešanas progresu. </w:t>
            </w:r>
          </w:p>
        </w:tc>
      </w:tr>
      <w:tr w:rsidR="005C33AC" w:rsidRPr="005C33AC" w14:paraId="18F333BD" w14:textId="77777777" w:rsidTr="67C0E33F">
        <w:tc>
          <w:tcPr>
            <w:tcW w:w="1995" w:type="dxa"/>
            <w:vMerge/>
          </w:tcPr>
          <w:p w14:paraId="0E3456ED" w14:textId="77777777" w:rsidR="00EB14F4" w:rsidRPr="005C33AC" w:rsidRDefault="00EB14F4" w:rsidP="0092789D">
            <w:pPr>
              <w:jc w:val="both"/>
              <w:rPr>
                <w:rFonts w:ascii="Times New Roman" w:hAnsi="Times New Roman" w:cs="Times New Roman"/>
                <w:b/>
                <w:sz w:val="20"/>
                <w:szCs w:val="20"/>
              </w:rPr>
            </w:pPr>
          </w:p>
        </w:tc>
        <w:tc>
          <w:tcPr>
            <w:tcW w:w="7072" w:type="dxa"/>
          </w:tcPr>
          <w:p w14:paraId="63BD82F3" w14:textId="7C59A8C1" w:rsidR="00EB14F4" w:rsidRPr="005C33AC" w:rsidRDefault="00EB14F4" w:rsidP="0092789D">
            <w:pPr>
              <w:jc w:val="both"/>
              <w:rPr>
                <w:rFonts w:ascii="Times New Roman" w:hAnsi="Times New Roman" w:cs="Times New Roman"/>
                <w:b/>
                <w:bCs/>
                <w:sz w:val="20"/>
                <w:szCs w:val="20"/>
              </w:rPr>
            </w:pPr>
            <w:r w:rsidRPr="005C33AC">
              <w:rPr>
                <w:rFonts w:ascii="Times New Roman" w:hAnsi="Times New Roman" w:cs="Times New Roman"/>
                <w:b/>
                <w:bCs/>
                <w:sz w:val="20"/>
                <w:szCs w:val="20"/>
              </w:rPr>
              <w:t>Informācijas avots</w:t>
            </w:r>
          </w:p>
          <w:p w14:paraId="3217D9E9" w14:textId="77777777" w:rsidR="00EB14F4" w:rsidRPr="005C33AC" w:rsidRDefault="00EB14F4" w:rsidP="0092789D">
            <w:pPr>
              <w:jc w:val="both"/>
              <w:rPr>
                <w:rFonts w:ascii="Times New Roman" w:hAnsi="Times New Roman" w:cs="Times New Roman"/>
                <w:bCs/>
                <w:sz w:val="20"/>
                <w:szCs w:val="20"/>
              </w:rPr>
            </w:pPr>
            <w:r w:rsidRPr="005C33AC">
              <w:rPr>
                <w:rFonts w:ascii="Times New Roman" w:hAnsi="Times New Roman" w:cs="Times New Roman"/>
                <w:bCs/>
                <w:sz w:val="20"/>
                <w:szCs w:val="20"/>
              </w:rPr>
              <w:t>Projektu dati.</w:t>
            </w:r>
          </w:p>
          <w:p w14:paraId="08F77940" w14:textId="2E101720" w:rsidR="006A37BE" w:rsidRPr="005C33AC" w:rsidRDefault="006A37BE" w:rsidP="0092789D">
            <w:pPr>
              <w:jc w:val="both"/>
              <w:rPr>
                <w:rFonts w:ascii="Times New Roman" w:hAnsi="Times New Roman" w:cs="Times New Roman"/>
                <w:bCs/>
                <w:sz w:val="20"/>
                <w:szCs w:val="20"/>
              </w:rPr>
            </w:pPr>
            <w:r w:rsidRPr="005C33AC">
              <w:rPr>
                <w:rFonts w:ascii="Times New Roman" w:hAnsi="Times New Roman" w:cs="Times New Roman"/>
                <w:bCs/>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5C33AC" w:rsidRPr="005C33AC" w14:paraId="61C04F2E" w14:textId="77777777" w:rsidTr="67C0E33F">
        <w:tc>
          <w:tcPr>
            <w:tcW w:w="1995" w:type="dxa"/>
            <w:vMerge/>
          </w:tcPr>
          <w:p w14:paraId="2F6B8BD2" w14:textId="77777777" w:rsidR="00EB14F4" w:rsidRPr="005C33AC" w:rsidRDefault="00EB14F4" w:rsidP="0092789D">
            <w:pPr>
              <w:jc w:val="both"/>
              <w:rPr>
                <w:rFonts w:ascii="Times New Roman" w:hAnsi="Times New Roman" w:cs="Times New Roman"/>
                <w:b/>
                <w:sz w:val="20"/>
                <w:szCs w:val="20"/>
              </w:rPr>
            </w:pPr>
          </w:p>
        </w:tc>
        <w:tc>
          <w:tcPr>
            <w:tcW w:w="7072" w:type="dxa"/>
          </w:tcPr>
          <w:p w14:paraId="2D4DAFBC" w14:textId="77777777" w:rsidR="00EB14F4" w:rsidRPr="005C33AC" w:rsidRDefault="00EB14F4" w:rsidP="0092789D">
            <w:pPr>
              <w:jc w:val="both"/>
              <w:rPr>
                <w:rFonts w:ascii="Times New Roman" w:hAnsi="Times New Roman" w:cs="Times New Roman"/>
                <w:b/>
                <w:bCs/>
                <w:sz w:val="20"/>
                <w:szCs w:val="20"/>
              </w:rPr>
            </w:pPr>
            <w:r w:rsidRPr="005C33AC">
              <w:rPr>
                <w:rFonts w:ascii="Times New Roman" w:hAnsi="Times New Roman" w:cs="Times New Roman"/>
                <w:b/>
                <w:bCs/>
                <w:sz w:val="20"/>
                <w:szCs w:val="20"/>
              </w:rPr>
              <w:t>Veiktie aprēķini un pieņēmumi, kas izmantoti aprēķiniem</w:t>
            </w:r>
          </w:p>
          <w:p w14:paraId="4BDFBF72" w14:textId="53087398" w:rsidR="001D629A" w:rsidRPr="00E66D5D" w:rsidRDefault="001D629A" w:rsidP="00236763">
            <w:pPr>
              <w:jc w:val="both"/>
              <w:rPr>
                <w:rFonts w:ascii="Times New Roman" w:hAnsi="Times New Roman" w:cs="Times New Roman"/>
                <w:b/>
                <w:bCs/>
                <w:sz w:val="20"/>
                <w:szCs w:val="20"/>
                <w:highlight w:val="yellow"/>
              </w:rPr>
            </w:pPr>
            <w:r w:rsidRPr="00236763">
              <w:rPr>
                <w:rFonts w:ascii="Times New Roman" w:hAnsi="Times New Roman"/>
                <w:sz w:val="20"/>
                <w:szCs w:val="20"/>
              </w:rPr>
              <w:t>Sasniedzamā vērtība noteikta  ar speciālu satiksmes modelēšanas programmu modelējot pārvadāto pasažieru skaitu jaunajā dzelzceļa stacijā starptautiskajā lidostā “Rīga”. Modelēšanu veica AS RB Rail.</w:t>
            </w:r>
          </w:p>
        </w:tc>
      </w:tr>
      <w:tr w:rsidR="005C33AC" w:rsidRPr="005C33AC" w14:paraId="2986DC6D" w14:textId="77777777" w:rsidTr="67C0E33F">
        <w:tc>
          <w:tcPr>
            <w:tcW w:w="1995" w:type="dxa"/>
            <w:vMerge/>
          </w:tcPr>
          <w:p w14:paraId="67C5686F" w14:textId="77777777" w:rsidR="00EB14F4" w:rsidRPr="005C33AC" w:rsidRDefault="00EB14F4" w:rsidP="0092789D">
            <w:pPr>
              <w:jc w:val="both"/>
              <w:rPr>
                <w:rFonts w:ascii="Times New Roman" w:hAnsi="Times New Roman" w:cs="Times New Roman"/>
                <w:b/>
                <w:sz w:val="20"/>
                <w:szCs w:val="20"/>
              </w:rPr>
            </w:pPr>
          </w:p>
        </w:tc>
        <w:tc>
          <w:tcPr>
            <w:tcW w:w="7072" w:type="dxa"/>
          </w:tcPr>
          <w:p w14:paraId="22048B0C" w14:textId="77777777" w:rsidR="00EB14F4" w:rsidRPr="005A6147" w:rsidRDefault="00EB14F4" w:rsidP="0092789D">
            <w:pPr>
              <w:jc w:val="both"/>
              <w:rPr>
                <w:rFonts w:ascii="Times New Roman" w:hAnsi="Times New Roman" w:cs="Times New Roman"/>
                <w:b/>
                <w:bCs/>
                <w:sz w:val="20"/>
                <w:szCs w:val="20"/>
              </w:rPr>
            </w:pPr>
            <w:r w:rsidRPr="005A6147">
              <w:rPr>
                <w:rFonts w:ascii="Times New Roman" w:hAnsi="Times New Roman" w:cs="Times New Roman"/>
                <w:b/>
                <w:bCs/>
                <w:sz w:val="20"/>
                <w:szCs w:val="20"/>
              </w:rPr>
              <w:t>Intervences loģika</w:t>
            </w:r>
          </w:p>
          <w:p w14:paraId="1B446296" w14:textId="415217B1" w:rsidR="001B1540" w:rsidRPr="005C33AC" w:rsidRDefault="00435CB6" w:rsidP="67C0E33F">
            <w:pPr>
              <w:jc w:val="both"/>
              <w:rPr>
                <w:rFonts w:ascii="Times New Roman" w:hAnsi="Times New Roman" w:cs="Times New Roman"/>
                <w:sz w:val="20"/>
                <w:szCs w:val="20"/>
              </w:rPr>
            </w:pPr>
            <w:r w:rsidRPr="005A6147">
              <w:rPr>
                <w:rFonts w:ascii="Times New Roman" w:hAnsi="Times New Roman" w:cs="Times New Roman"/>
                <w:sz w:val="20"/>
                <w:szCs w:val="20"/>
              </w:rPr>
              <w:t>Dzelzceļa savienojuma</w:t>
            </w:r>
            <w:r>
              <w:rPr>
                <w:rFonts w:ascii="Times New Roman" w:hAnsi="Times New Roman" w:cs="Times New Roman"/>
                <w:sz w:val="20"/>
                <w:szCs w:val="20"/>
              </w:rPr>
              <w:t xml:space="preserve"> izveide </w:t>
            </w:r>
            <w:r w:rsidR="00AA1110">
              <w:rPr>
                <w:rFonts w:ascii="Times New Roman" w:hAnsi="Times New Roman" w:cs="Times New Roman"/>
                <w:sz w:val="20"/>
                <w:szCs w:val="20"/>
              </w:rPr>
              <w:t>ar lidostu “Rīga” radīs ievērojamus ieguvumus viet</w:t>
            </w:r>
            <w:r w:rsidR="004C1B4D">
              <w:rPr>
                <w:rFonts w:ascii="Times New Roman" w:hAnsi="Times New Roman" w:cs="Times New Roman"/>
                <w:sz w:val="20"/>
                <w:szCs w:val="20"/>
              </w:rPr>
              <w:t>ējā un reģionālā līmenī, vienlaikus palielinot sinerģiju a</w:t>
            </w:r>
            <w:r w:rsidR="00F07E93">
              <w:rPr>
                <w:rFonts w:ascii="Times New Roman" w:hAnsi="Times New Roman" w:cs="Times New Roman"/>
                <w:sz w:val="20"/>
                <w:szCs w:val="20"/>
              </w:rPr>
              <w:t>r</w:t>
            </w:r>
            <w:r w:rsidR="004C1B4D">
              <w:rPr>
                <w:rFonts w:ascii="Times New Roman" w:hAnsi="Times New Roman" w:cs="Times New Roman"/>
                <w:sz w:val="20"/>
                <w:szCs w:val="20"/>
              </w:rPr>
              <w:t xml:space="preserve"> Rail </w:t>
            </w:r>
            <w:proofErr w:type="spellStart"/>
            <w:r w:rsidR="004C1B4D">
              <w:rPr>
                <w:rFonts w:ascii="Times New Roman" w:hAnsi="Times New Roman" w:cs="Times New Roman"/>
                <w:sz w:val="20"/>
                <w:szCs w:val="20"/>
              </w:rPr>
              <w:t>Baltica</w:t>
            </w:r>
            <w:proofErr w:type="spellEnd"/>
            <w:r w:rsidR="004C1B4D">
              <w:rPr>
                <w:rFonts w:ascii="Times New Roman" w:hAnsi="Times New Roman" w:cs="Times New Roman"/>
                <w:sz w:val="20"/>
                <w:szCs w:val="20"/>
              </w:rPr>
              <w:t xml:space="preserve"> projektu</w:t>
            </w:r>
            <w:r w:rsidR="00F07E93">
              <w:rPr>
                <w:rFonts w:ascii="Times New Roman" w:hAnsi="Times New Roman" w:cs="Times New Roman"/>
                <w:sz w:val="20"/>
                <w:szCs w:val="20"/>
              </w:rPr>
              <w:t xml:space="preserve"> un atvieglojot </w:t>
            </w:r>
            <w:r w:rsidR="00534838">
              <w:rPr>
                <w:rFonts w:ascii="Times New Roman" w:hAnsi="Times New Roman" w:cs="Times New Roman"/>
                <w:sz w:val="20"/>
                <w:szCs w:val="20"/>
              </w:rPr>
              <w:t xml:space="preserve">turpmāko Rail </w:t>
            </w:r>
            <w:proofErr w:type="spellStart"/>
            <w:r w:rsidR="00534838">
              <w:rPr>
                <w:rFonts w:ascii="Times New Roman" w:hAnsi="Times New Roman" w:cs="Times New Roman"/>
                <w:sz w:val="20"/>
                <w:szCs w:val="20"/>
              </w:rPr>
              <w:t>Baltica</w:t>
            </w:r>
            <w:proofErr w:type="spellEnd"/>
            <w:r w:rsidR="00534838">
              <w:rPr>
                <w:rFonts w:ascii="Times New Roman" w:hAnsi="Times New Roman" w:cs="Times New Roman"/>
                <w:sz w:val="20"/>
                <w:szCs w:val="20"/>
              </w:rPr>
              <w:t xml:space="preserve"> projekta ieviešanu.</w:t>
            </w:r>
          </w:p>
        </w:tc>
      </w:tr>
      <w:tr w:rsidR="005C33AC" w:rsidRPr="005C33AC" w14:paraId="69968090" w14:textId="77777777" w:rsidTr="67C0E33F">
        <w:tc>
          <w:tcPr>
            <w:tcW w:w="1995" w:type="dxa"/>
            <w:vMerge/>
          </w:tcPr>
          <w:p w14:paraId="5C5B609A" w14:textId="77777777" w:rsidR="00EB14F4" w:rsidRPr="005C33AC" w:rsidRDefault="00EB14F4" w:rsidP="0092789D">
            <w:pPr>
              <w:jc w:val="both"/>
              <w:rPr>
                <w:rFonts w:ascii="Times New Roman" w:hAnsi="Times New Roman" w:cs="Times New Roman"/>
                <w:b/>
                <w:sz w:val="20"/>
                <w:szCs w:val="20"/>
              </w:rPr>
            </w:pPr>
          </w:p>
        </w:tc>
        <w:tc>
          <w:tcPr>
            <w:tcW w:w="7072" w:type="dxa"/>
          </w:tcPr>
          <w:p w14:paraId="5DA652E2" w14:textId="77777777" w:rsidR="00EB14F4" w:rsidRPr="005C33AC" w:rsidRDefault="00EB14F4" w:rsidP="0092789D">
            <w:pPr>
              <w:jc w:val="both"/>
              <w:rPr>
                <w:rFonts w:ascii="Times New Roman" w:hAnsi="Times New Roman" w:cs="Times New Roman"/>
                <w:b/>
                <w:bCs/>
                <w:sz w:val="20"/>
                <w:szCs w:val="20"/>
              </w:rPr>
            </w:pPr>
            <w:r w:rsidRPr="005C33AC">
              <w:rPr>
                <w:rFonts w:ascii="Times New Roman" w:hAnsi="Times New Roman" w:cs="Times New Roman"/>
                <w:b/>
                <w:bCs/>
                <w:sz w:val="20"/>
                <w:szCs w:val="20"/>
              </w:rPr>
              <w:t>Iespējamie riski</w:t>
            </w:r>
          </w:p>
          <w:p w14:paraId="3895E59D" w14:textId="14867DE1" w:rsidR="00EB14F4" w:rsidRPr="005C33AC" w:rsidRDefault="00EB14F4" w:rsidP="0092789D">
            <w:pPr>
              <w:jc w:val="both"/>
              <w:rPr>
                <w:rFonts w:ascii="Times New Roman" w:hAnsi="Times New Roman" w:cs="Times New Roman"/>
                <w:b/>
                <w:sz w:val="20"/>
                <w:szCs w:val="20"/>
              </w:rPr>
            </w:pPr>
            <w:r w:rsidRPr="005C33AC">
              <w:rPr>
                <w:rFonts w:ascii="Times New Roman" w:hAnsi="Times New Roman" w:cs="Times New Roman"/>
                <w:sz w:val="20"/>
                <w:szCs w:val="20"/>
              </w:rPr>
              <w:t>Iespējamie riski saistīti ar plānotā finansējuma pieejamību, tirgus situāciju būvdarbu nozarē, būvdarbu iepirkuma norisi.</w:t>
            </w:r>
          </w:p>
        </w:tc>
      </w:tr>
      <w:tr w:rsidR="005C33AC" w:rsidRPr="005C33AC" w14:paraId="68BC8465" w14:textId="77777777" w:rsidTr="67C0E33F">
        <w:tc>
          <w:tcPr>
            <w:tcW w:w="1995" w:type="dxa"/>
          </w:tcPr>
          <w:p w14:paraId="2D5343B4" w14:textId="7CE2130C" w:rsidR="00D25D84" w:rsidRPr="005C33AC" w:rsidRDefault="00D25D84" w:rsidP="0092789D">
            <w:pPr>
              <w:jc w:val="both"/>
              <w:rPr>
                <w:rFonts w:ascii="Times New Roman" w:hAnsi="Times New Roman" w:cs="Times New Roman"/>
                <w:b/>
                <w:sz w:val="20"/>
                <w:szCs w:val="20"/>
              </w:rPr>
            </w:pPr>
            <w:r w:rsidRPr="005C33AC">
              <w:rPr>
                <w:rFonts w:ascii="Times New Roman" w:hAnsi="Times New Roman" w:cs="Times New Roman"/>
                <w:b/>
                <w:sz w:val="20"/>
                <w:szCs w:val="20"/>
              </w:rPr>
              <w:t xml:space="preserve">Rādītāja sasniegšana </w:t>
            </w:r>
          </w:p>
        </w:tc>
        <w:tc>
          <w:tcPr>
            <w:tcW w:w="7072" w:type="dxa"/>
          </w:tcPr>
          <w:p w14:paraId="6E590909" w14:textId="064769A3" w:rsidR="00D25D84" w:rsidRPr="005C33AC" w:rsidRDefault="003A58EA" w:rsidP="0092789D">
            <w:pPr>
              <w:rPr>
                <w:rFonts w:ascii="Times New Roman" w:hAnsi="Times New Roman" w:cs="Times New Roman"/>
                <w:sz w:val="20"/>
                <w:szCs w:val="20"/>
              </w:rPr>
            </w:pPr>
            <w:r w:rsidRPr="005C33AC">
              <w:rPr>
                <w:rFonts w:ascii="Times New Roman" w:hAnsi="Times New Roman" w:cs="Times New Roman"/>
                <w:sz w:val="20"/>
                <w:szCs w:val="20"/>
              </w:rPr>
              <w:t>Rādītāja sasniegto vērtību nosaka nākamajā gadā pēc projektu pabeigšanas</w:t>
            </w:r>
            <w:r w:rsidR="00AD7500" w:rsidRPr="005C33AC">
              <w:rPr>
                <w:rFonts w:ascii="Times New Roman" w:hAnsi="Times New Roman" w:cs="Times New Roman"/>
                <w:sz w:val="20"/>
                <w:szCs w:val="20"/>
              </w:rPr>
              <w:t>.</w:t>
            </w:r>
          </w:p>
        </w:tc>
      </w:tr>
    </w:tbl>
    <w:p w14:paraId="6F100E73" w14:textId="05474653" w:rsidR="00B6237B" w:rsidRDefault="003A58EA" w:rsidP="0092789D">
      <w:pPr>
        <w:rPr>
          <w:rFonts w:ascii="Times New Roman" w:hAnsi="Times New Roman" w:cs="Times New Roman"/>
        </w:rPr>
      </w:pPr>
      <w:r w:rsidRPr="00C60544">
        <w:rPr>
          <w:rFonts w:ascii="Times New Roman" w:hAnsi="Times New Roman" w:cs="Times New Roman"/>
        </w:rPr>
        <w:t xml:space="preserve"> </w:t>
      </w:r>
    </w:p>
    <w:p w14:paraId="6761BD2F" w14:textId="77777777" w:rsidR="00236763" w:rsidRDefault="00236763" w:rsidP="0092789D">
      <w:pPr>
        <w:rPr>
          <w:rFonts w:ascii="Times New Roman" w:hAnsi="Times New Roman" w:cs="Times New Roman"/>
        </w:rPr>
      </w:pPr>
    </w:p>
    <w:p w14:paraId="63041065" w14:textId="77777777" w:rsidR="00236763" w:rsidRPr="00C60544" w:rsidRDefault="00236763" w:rsidP="0092789D">
      <w:pPr>
        <w:rPr>
          <w:rFonts w:ascii="Times New Roman" w:hAnsi="Times New Roman" w:cs="Times New Roman"/>
        </w:rPr>
      </w:pPr>
    </w:p>
    <w:p w14:paraId="46E2D200" w14:textId="5115B558" w:rsidR="00362035" w:rsidRPr="00C60544" w:rsidRDefault="00362035" w:rsidP="0092789D">
      <w:pPr>
        <w:spacing w:after="0" w:line="240" w:lineRule="auto"/>
        <w:jc w:val="both"/>
        <w:rPr>
          <w:rFonts w:ascii="Times New Roman" w:hAnsi="Times New Roman" w:cs="Times New Roman"/>
          <w:b/>
          <w:bCs/>
        </w:rPr>
      </w:pPr>
      <w:r w:rsidRPr="00C60544">
        <w:rPr>
          <w:rFonts w:ascii="Times New Roman" w:hAnsi="Times New Roman" w:cs="Times New Roman"/>
          <w:b/>
          <w:bCs/>
        </w:rPr>
        <w:t>Informācija par 3.</w:t>
      </w:r>
      <w:r w:rsidR="00BB578D" w:rsidRPr="00C60544">
        <w:rPr>
          <w:rFonts w:ascii="Times New Roman" w:hAnsi="Times New Roman" w:cs="Times New Roman"/>
          <w:b/>
          <w:bCs/>
        </w:rPr>
        <w:t>3</w:t>
      </w:r>
      <w:r w:rsidRPr="00C60544">
        <w:rPr>
          <w:rFonts w:ascii="Times New Roman" w:hAnsi="Times New Roman" w:cs="Times New Roman"/>
          <w:b/>
          <w:bCs/>
        </w:rPr>
        <w:t>.1.SAM pasākumu ietvaros plānotajiem intervences kodiem</w:t>
      </w:r>
    </w:p>
    <w:p w14:paraId="57BE5D13" w14:textId="632401D5" w:rsidR="00362035" w:rsidRPr="00C60544" w:rsidRDefault="00362035" w:rsidP="0092789D">
      <w:pPr>
        <w:rPr>
          <w:rFonts w:ascii="Times New Roman" w:hAnsi="Times New Roman" w:cs="Times New Roman"/>
        </w:rPr>
      </w:pPr>
    </w:p>
    <w:tbl>
      <w:tblPr>
        <w:tblW w:w="8946" w:type="dxa"/>
        <w:tblLook w:val="04A0" w:firstRow="1" w:lastRow="0" w:firstColumn="1" w:lastColumn="0" w:noHBand="0" w:noVBand="1"/>
      </w:tblPr>
      <w:tblGrid>
        <w:gridCol w:w="1386"/>
        <w:gridCol w:w="3145"/>
        <w:gridCol w:w="688"/>
        <w:gridCol w:w="634"/>
        <w:gridCol w:w="1043"/>
        <w:gridCol w:w="1007"/>
        <w:gridCol w:w="1043"/>
      </w:tblGrid>
      <w:tr w:rsidR="00236763" w:rsidRPr="00236763" w14:paraId="77874851" w14:textId="77777777" w:rsidTr="00236763">
        <w:trPr>
          <w:trHeight w:val="433"/>
        </w:trPr>
        <w:tc>
          <w:tcPr>
            <w:tcW w:w="1386" w:type="dxa"/>
            <w:tcBorders>
              <w:top w:val="single" w:sz="4" w:space="0" w:color="auto"/>
              <w:left w:val="single" w:sz="4" w:space="0" w:color="auto"/>
              <w:bottom w:val="single" w:sz="4" w:space="0" w:color="auto"/>
              <w:right w:val="single" w:sz="4" w:space="0" w:color="auto"/>
            </w:tcBorders>
            <w:vAlign w:val="center"/>
            <w:hideMark/>
          </w:tcPr>
          <w:p w14:paraId="26360A09"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Pasākuma Nr.</w:t>
            </w:r>
          </w:p>
        </w:tc>
        <w:tc>
          <w:tcPr>
            <w:tcW w:w="3145" w:type="dxa"/>
            <w:tcBorders>
              <w:top w:val="single" w:sz="4" w:space="0" w:color="auto"/>
              <w:left w:val="nil"/>
              <w:bottom w:val="single" w:sz="4" w:space="0" w:color="auto"/>
              <w:right w:val="single" w:sz="4" w:space="0" w:color="auto"/>
            </w:tcBorders>
            <w:vAlign w:val="center"/>
            <w:hideMark/>
          </w:tcPr>
          <w:p w14:paraId="022BC30D"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63E67601"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1B49EB9F" w14:textId="77777777" w:rsidR="00236763" w:rsidRPr="00236763" w:rsidRDefault="00236763" w:rsidP="00236763">
            <w:pPr>
              <w:spacing w:after="0" w:line="240" w:lineRule="auto"/>
              <w:jc w:val="center"/>
              <w:rPr>
                <w:rFonts w:ascii="Times New Roman" w:eastAsia="Times New Roman" w:hAnsi="Times New Roman" w:cs="Times New Roman"/>
                <w:b/>
                <w:bCs/>
                <w:sz w:val="16"/>
                <w:szCs w:val="16"/>
                <w:lang w:eastAsia="lv-LV"/>
              </w:rPr>
            </w:pPr>
            <w:r w:rsidRPr="00236763">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7DE0E26A"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375AEA6E"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Intervences laukums</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35E0436C" w14:textId="77777777" w:rsidR="00236763" w:rsidRPr="00236763" w:rsidRDefault="00236763" w:rsidP="00236763">
            <w:pPr>
              <w:spacing w:after="0" w:line="240" w:lineRule="auto"/>
              <w:jc w:val="center"/>
              <w:rPr>
                <w:rFonts w:ascii="Times New Roman" w:eastAsia="Times New Roman" w:hAnsi="Times New Roman" w:cs="Times New Roman"/>
                <w:b/>
                <w:bCs/>
                <w:color w:val="000000"/>
                <w:sz w:val="16"/>
                <w:szCs w:val="16"/>
                <w:lang w:eastAsia="lv-LV"/>
              </w:rPr>
            </w:pPr>
            <w:r w:rsidRPr="00236763">
              <w:rPr>
                <w:rFonts w:ascii="Times New Roman" w:eastAsia="Times New Roman" w:hAnsi="Times New Roman" w:cs="Times New Roman"/>
                <w:b/>
                <w:bCs/>
                <w:color w:val="000000"/>
                <w:sz w:val="16"/>
                <w:szCs w:val="16"/>
                <w:lang w:eastAsia="lv-LV"/>
              </w:rPr>
              <w:t>ES fonda finansējums</w:t>
            </w:r>
          </w:p>
        </w:tc>
      </w:tr>
      <w:tr w:rsidR="00236763" w:rsidRPr="00236763" w14:paraId="5A377A90" w14:textId="77777777" w:rsidTr="00236763">
        <w:trPr>
          <w:trHeight w:val="210"/>
        </w:trPr>
        <w:tc>
          <w:tcPr>
            <w:tcW w:w="1386" w:type="dxa"/>
            <w:tcBorders>
              <w:top w:val="nil"/>
              <w:left w:val="single" w:sz="4" w:space="0" w:color="auto"/>
              <w:bottom w:val="single" w:sz="4" w:space="0" w:color="auto"/>
              <w:right w:val="single" w:sz="4" w:space="0" w:color="auto"/>
            </w:tcBorders>
            <w:shd w:val="clear" w:color="000000" w:fill="C6E0B4"/>
            <w:noWrap/>
            <w:hideMark/>
          </w:tcPr>
          <w:p w14:paraId="1BEE5393" w14:textId="0C93E598"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 xml:space="preserve">3.3.1.1. </w:t>
            </w:r>
          </w:p>
        </w:tc>
        <w:tc>
          <w:tcPr>
            <w:tcW w:w="3145" w:type="dxa"/>
            <w:tcBorders>
              <w:top w:val="nil"/>
              <w:left w:val="nil"/>
              <w:bottom w:val="single" w:sz="4" w:space="0" w:color="auto"/>
              <w:right w:val="single" w:sz="4" w:space="0" w:color="auto"/>
            </w:tcBorders>
            <w:noWrap/>
            <w:hideMark/>
          </w:tcPr>
          <w:p w14:paraId="2108E387" w14:textId="77777777" w:rsidR="00236763" w:rsidRPr="00236763" w:rsidRDefault="00236763" w:rsidP="00236763">
            <w:pPr>
              <w:spacing w:after="0" w:line="240" w:lineRule="auto"/>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Dzelzceļa infrastruktūras attīstība un energoefektivitātes uzlabošana sabiedriskajos pasažieru pārvadājumos</w:t>
            </w:r>
          </w:p>
        </w:tc>
        <w:tc>
          <w:tcPr>
            <w:tcW w:w="688" w:type="dxa"/>
            <w:tcBorders>
              <w:top w:val="nil"/>
              <w:left w:val="nil"/>
              <w:bottom w:val="single" w:sz="4" w:space="0" w:color="auto"/>
              <w:right w:val="single" w:sz="4" w:space="0" w:color="auto"/>
            </w:tcBorders>
            <w:noWrap/>
            <w:hideMark/>
          </w:tcPr>
          <w:p w14:paraId="6D0D8390" w14:textId="77777777"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3A7D1D21" w14:textId="77777777"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6CD35187" w14:textId="77777777" w:rsidR="00236763" w:rsidRPr="00236763" w:rsidRDefault="00236763" w:rsidP="00236763">
            <w:pPr>
              <w:spacing w:after="0" w:line="240" w:lineRule="auto"/>
              <w:jc w:val="right"/>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224 550 286</w:t>
            </w:r>
          </w:p>
        </w:tc>
        <w:tc>
          <w:tcPr>
            <w:tcW w:w="1007" w:type="dxa"/>
            <w:tcBorders>
              <w:top w:val="nil"/>
              <w:left w:val="nil"/>
              <w:bottom w:val="single" w:sz="4" w:space="0" w:color="auto"/>
              <w:right w:val="single" w:sz="4" w:space="0" w:color="auto"/>
            </w:tcBorders>
            <w:shd w:val="clear" w:color="000000" w:fill="C6E0B4"/>
            <w:noWrap/>
            <w:hideMark/>
          </w:tcPr>
          <w:p w14:paraId="01EBA062" w14:textId="77777777" w:rsidR="00236763" w:rsidRPr="00236763" w:rsidRDefault="00236763" w:rsidP="00236763">
            <w:pPr>
              <w:spacing w:after="0" w:line="240" w:lineRule="auto"/>
              <w:jc w:val="center"/>
              <w:rPr>
                <w:rFonts w:ascii="Times New Roman" w:eastAsia="Times New Roman" w:hAnsi="Times New Roman" w:cs="Times New Roman"/>
                <w:b/>
                <w:bCs/>
                <w:color w:val="00B050"/>
                <w:sz w:val="16"/>
                <w:szCs w:val="16"/>
                <w:lang w:eastAsia="lv-LV"/>
              </w:rPr>
            </w:pPr>
            <w:r w:rsidRPr="00236763">
              <w:rPr>
                <w:rFonts w:ascii="Times New Roman" w:eastAsia="Times New Roman" w:hAnsi="Times New Roman" w:cs="Times New Roman"/>
                <w:b/>
                <w:bCs/>
                <w:color w:val="00B050"/>
                <w:sz w:val="16"/>
                <w:szCs w:val="16"/>
                <w:lang w:eastAsia="lv-LV"/>
              </w:rPr>
              <w:t>100</w:t>
            </w:r>
          </w:p>
        </w:tc>
        <w:tc>
          <w:tcPr>
            <w:tcW w:w="1043" w:type="dxa"/>
            <w:tcBorders>
              <w:top w:val="nil"/>
              <w:left w:val="nil"/>
              <w:bottom w:val="single" w:sz="4" w:space="0" w:color="auto"/>
              <w:right w:val="single" w:sz="4" w:space="0" w:color="auto"/>
            </w:tcBorders>
            <w:noWrap/>
            <w:hideMark/>
          </w:tcPr>
          <w:p w14:paraId="4774784A" w14:textId="77777777" w:rsidR="00236763" w:rsidRPr="00236763" w:rsidRDefault="00236763" w:rsidP="00236763">
            <w:pPr>
              <w:spacing w:after="0" w:line="240" w:lineRule="auto"/>
              <w:jc w:val="right"/>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224 550 286</w:t>
            </w:r>
          </w:p>
        </w:tc>
      </w:tr>
      <w:tr w:rsidR="00236763" w:rsidRPr="00236763" w14:paraId="7CDB9060" w14:textId="77777777" w:rsidTr="00841AD3">
        <w:trPr>
          <w:trHeight w:val="210"/>
        </w:trPr>
        <w:tc>
          <w:tcPr>
            <w:tcW w:w="1386" w:type="dxa"/>
            <w:tcBorders>
              <w:top w:val="nil"/>
              <w:left w:val="single" w:sz="4" w:space="0" w:color="auto"/>
              <w:bottom w:val="single" w:sz="4" w:space="0" w:color="auto"/>
              <w:right w:val="single" w:sz="4" w:space="0" w:color="auto"/>
            </w:tcBorders>
            <w:shd w:val="clear" w:color="000000" w:fill="C6E0B4"/>
            <w:noWrap/>
            <w:hideMark/>
          </w:tcPr>
          <w:p w14:paraId="1D65C254" w14:textId="20DBB164"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 xml:space="preserve">3.3.1.2. </w:t>
            </w:r>
          </w:p>
        </w:tc>
        <w:tc>
          <w:tcPr>
            <w:tcW w:w="3145" w:type="dxa"/>
            <w:tcBorders>
              <w:top w:val="nil"/>
              <w:left w:val="nil"/>
              <w:bottom w:val="single" w:sz="4" w:space="0" w:color="auto"/>
              <w:right w:val="single" w:sz="4" w:space="0" w:color="auto"/>
            </w:tcBorders>
            <w:noWrap/>
            <w:hideMark/>
          </w:tcPr>
          <w:p w14:paraId="63DCC616" w14:textId="77777777" w:rsidR="00236763" w:rsidRPr="00236763" w:rsidRDefault="00236763" w:rsidP="00236763">
            <w:pPr>
              <w:spacing w:after="0" w:line="240" w:lineRule="auto"/>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Lielo ostu divējāda lietojuma publiskās infrastruktūras attīstība</w:t>
            </w:r>
          </w:p>
        </w:tc>
        <w:tc>
          <w:tcPr>
            <w:tcW w:w="688" w:type="dxa"/>
            <w:tcBorders>
              <w:top w:val="nil"/>
              <w:left w:val="nil"/>
              <w:bottom w:val="single" w:sz="4" w:space="0" w:color="auto"/>
              <w:right w:val="single" w:sz="4" w:space="0" w:color="auto"/>
            </w:tcBorders>
            <w:noWrap/>
            <w:hideMark/>
          </w:tcPr>
          <w:p w14:paraId="27A83553" w14:textId="77777777"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7B128A3D" w14:textId="77777777" w:rsidR="00236763" w:rsidRPr="00236763" w:rsidRDefault="00236763" w:rsidP="00236763">
            <w:pPr>
              <w:spacing w:after="0" w:line="240" w:lineRule="auto"/>
              <w:jc w:val="center"/>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KF</w:t>
            </w:r>
          </w:p>
        </w:tc>
        <w:tc>
          <w:tcPr>
            <w:tcW w:w="1043" w:type="dxa"/>
            <w:tcBorders>
              <w:top w:val="nil"/>
              <w:left w:val="nil"/>
              <w:bottom w:val="single" w:sz="4" w:space="0" w:color="auto"/>
              <w:right w:val="single" w:sz="4" w:space="0" w:color="auto"/>
            </w:tcBorders>
            <w:noWrap/>
            <w:hideMark/>
          </w:tcPr>
          <w:p w14:paraId="114E453E" w14:textId="77777777" w:rsidR="00236763" w:rsidRPr="00236763" w:rsidRDefault="00236763" w:rsidP="00236763">
            <w:pPr>
              <w:spacing w:after="0" w:line="240" w:lineRule="auto"/>
              <w:jc w:val="right"/>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21 325 092</w:t>
            </w:r>
          </w:p>
        </w:tc>
        <w:tc>
          <w:tcPr>
            <w:tcW w:w="1007" w:type="dxa"/>
            <w:tcBorders>
              <w:top w:val="nil"/>
              <w:left w:val="nil"/>
              <w:bottom w:val="single" w:sz="4" w:space="0" w:color="auto"/>
              <w:right w:val="single" w:sz="4" w:space="0" w:color="auto"/>
            </w:tcBorders>
            <w:noWrap/>
            <w:hideMark/>
          </w:tcPr>
          <w:p w14:paraId="02C31167" w14:textId="77777777" w:rsidR="00236763" w:rsidRPr="00236763" w:rsidRDefault="00236763" w:rsidP="00236763">
            <w:pPr>
              <w:spacing w:after="0" w:line="240" w:lineRule="auto"/>
              <w:jc w:val="center"/>
              <w:rPr>
                <w:rFonts w:ascii="Times New Roman" w:eastAsia="Times New Roman" w:hAnsi="Times New Roman" w:cs="Times New Roman"/>
                <w:b/>
                <w:bCs/>
                <w:color w:val="00B050"/>
                <w:sz w:val="16"/>
                <w:szCs w:val="16"/>
                <w:lang w:eastAsia="lv-LV"/>
              </w:rPr>
            </w:pPr>
            <w:r w:rsidRPr="00236763">
              <w:rPr>
                <w:rFonts w:ascii="Times New Roman" w:eastAsia="Times New Roman" w:hAnsi="Times New Roman" w:cs="Times New Roman"/>
                <w:b/>
                <w:bCs/>
                <w:color w:val="00B050"/>
                <w:sz w:val="16"/>
                <w:szCs w:val="16"/>
                <w:lang w:eastAsia="lv-LV"/>
              </w:rPr>
              <w:t>198</w:t>
            </w:r>
          </w:p>
        </w:tc>
        <w:tc>
          <w:tcPr>
            <w:tcW w:w="1043" w:type="dxa"/>
            <w:tcBorders>
              <w:top w:val="nil"/>
              <w:left w:val="nil"/>
              <w:bottom w:val="single" w:sz="4" w:space="0" w:color="auto"/>
              <w:right w:val="single" w:sz="4" w:space="0" w:color="auto"/>
            </w:tcBorders>
            <w:noWrap/>
            <w:hideMark/>
          </w:tcPr>
          <w:p w14:paraId="107F4089" w14:textId="77777777" w:rsidR="00236763" w:rsidRPr="00236763" w:rsidRDefault="00236763" w:rsidP="00236763">
            <w:pPr>
              <w:spacing w:after="0" w:line="240" w:lineRule="auto"/>
              <w:jc w:val="right"/>
              <w:rPr>
                <w:rFonts w:ascii="Times New Roman" w:eastAsia="Times New Roman" w:hAnsi="Times New Roman" w:cs="Times New Roman"/>
                <w:color w:val="000000"/>
                <w:sz w:val="16"/>
                <w:szCs w:val="16"/>
                <w:lang w:eastAsia="lv-LV"/>
              </w:rPr>
            </w:pPr>
            <w:r w:rsidRPr="00236763">
              <w:rPr>
                <w:rFonts w:ascii="Times New Roman" w:eastAsia="Times New Roman" w:hAnsi="Times New Roman" w:cs="Times New Roman"/>
                <w:color w:val="000000"/>
                <w:sz w:val="16"/>
                <w:szCs w:val="16"/>
                <w:lang w:eastAsia="lv-LV"/>
              </w:rPr>
              <w:t>21 325 092</w:t>
            </w:r>
          </w:p>
        </w:tc>
      </w:tr>
    </w:tbl>
    <w:p w14:paraId="77674009" w14:textId="27311382" w:rsidR="00362035" w:rsidRPr="00C60544" w:rsidRDefault="00362035" w:rsidP="0092789D">
      <w:pPr>
        <w:rPr>
          <w:rFonts w:ascii="Times New Roman" w:hAnsi="Times New Roman" w:cs="Times New Roman"/>
        </w:rPr>
      </w:pPr>
    </w:p>
    <w:sectPr w:rsidR="00362035" w:rsidRPr="00C60544" w:rsidSect="00E653CE">
      <w:footerReference w:type="default" r:id="rId11"/>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78AC" w14:textId="77777777" w:rsidR="00AB5501" w:rsidRDefault="00AB5501" w:rsidP="00B32C06">
      <w:pPr>
        <w:spacing w:after="0" w:line="240" w:lineRule="auto"/>
      </w:pPr>
      <w:r>
        <w:separator/>
      </w:r>
    </w:p>
  </w:endnote>
  <w:endnote w:type="continuationSeparator" w:id="0">
    <w:p w14:paraId="11A27572" w14:textId="77777777" w:rsidR="00AB5501" w:rsidRDefault="00AB5501" w:rsidP="00B32C06">
      <w:pPr>
        <w:spacing w:after="0" w:line="240" w:lineRule="auto"/>
      </w:pPr>
      <w:r>
        <w:continuationSeparator/>
      </w:r>
    </w:p>
  </w:endnote>
  <w:endnote w:type="continuationNotice" w:id="1">
    <w:p w14:paraId="778DBFBE" w14:textId="77777777" w:rsidR="00AB5501" w:rsidRDefault="00AB55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314BB90C" w:rsidR="0031638C" w:rsidRDefault="0031638C">
        <w:pPr>
          <w:pStyle w:val="Footer"/>
          <w:jc w:val="center"/>
        </w:pPr>
        <w:r>
          <w:fldChar w:fldCharType="begin"/>
        </w:r>
        <w:r>
          <w:instrText xml:space="preserve"> PAGE   \* MERGEFORMAT </w:instrText>
        </w:r>
        <w:r>
          <w:fldChar w:fldCharType="separate"/>
        </w:r>
        <w:r w:rsidR="001C7605">
          <w:rPr>
            <w:noProof/>
          </w:rPr>
          <w:t>9</w:t>
        </w:r>
        <w:r>
          <w:rPr>
            <w:noProof/>
          </w:rPr>
          <w:fldChar w:fldCharType="end"/>
        </w:r>
      </w:p>
    </w:sdtContent>
  </w:sdt>
  <w:p w14:paraId="65172886" w14:textId="77777777" w:rsidR="0031638C" w:rsidRDefault="0031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506B2" w14:textId="77777777" w:rsidR="00AB5501" w:rsidRDefault="00AB5501" w:rsidP="00B32C06">
      <w:pPr>
        <w:spacing w:after="0" w:line="240" w:lineRule="auto"/>
      </w:pPr>
      <w:r>
        <w:separator/>
      </w:r>
    </w:p>
  </w:footnote>
  <w:footnote w:type="continuationSeparator" w:id="0">
    <w:p w14:paraId="365307E5" w14:textId="77777777" w:rsidR="00AB5501" w:rsidRDefault="00AB5501" w:rsidP="00B32C06">
      <w:pPr>
        <w:spacing w:after="0" w:line="240" w:lineRule="auto"/>
      </w:pPr>
      <w:r>
        <w:continuationSeparator/>
      </w:r>
    </w:p>
  </w:footnote>
  <w:footnote w:type="continuationNotice" w:id="1">
    <w:p w14:paraId="24536C18" w14:textId="77777777" w:rsidR="00AB5501" w:rsidRDefault="00AB5501">
      <w:pPr>
        <w:spacing w:after="0" w:line="240" w:lineRule="auto"/>
      </w:pPr>
    </w:p>
  </w:footnote>
  <w:footnote w:id="2">
    <w:p w14:paraId="50E5DF97" w14:textId="77777777" w:rsidR="004D2B08" w:rsidRPr="001C7605" w:rsidRDefault="004D2B08" w:rsidP="004D2B08">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Pieejams VAS “Latvijas dzelzceļš”</w:t>
      </w:r>
    </w:p>
  </w:footnote>
  <w:footnote w:id="3">
    <w:p w14:paraId="1DBF8663" w14:textId="16ABF092" w:rsidR="004D2B08" w:rsidRPr="001C7605" w:rsidRDefault="004D2B08" w:rsidP="004D2B08">
      <w:pPr>
        <w:pStyle w:val="FootnoteText"/>
        <w:rPr>
          <w:rFonts w:ascii="Times New Roman" w:hAnsi="Times New Roman" w:cs="Times New Roman"/>
          <w:sz w:val="16"/>
          <w:szCs w:val="16"/>
        </w:rPr>
      </w:pPr>
      <w:r w:rsidRPr="001C7605">
        <w:rPr>
          <w:rStyle w:val="FootnoteReference"/>
          <w:rFonts w:ascii="Times New Roman" w:hAnsi="Times New Roman" w:cs="Times New Roman"/>
          <w:sz w:val="16"/>
          <w:szCs w:val="16"/>
        </w:rPr>
        <w:footnoteRef/>
      </w:r>
      <w:r w:rsidRPr="001C7605">
        <w:rPr>
          <w:rFonts w:ascii="Times New Roman" w:hAnsi="Times New Roman" w:cs="Times New Roman"/>
          <w:sz w:val="16"/>
          <w:szCs w:val="16"/>
        </w:rPr>
        <w:t xml:space="preserve"> Pieejams: </w:t>
      </w:r>
      <w:r w:rsidR="00DF18FF" w:rsidRPr="001C7605">
        <w:rPr>
          <w:rFonts w:ascii="Times New Roman" w:hAnsi="Times New Roman" w:cs="Times New Roman"/>
          <w:sz w:val="16"/>
          <w:szCs w:val="16"/>
        </w:rPr>
        <w:t>VAS “Latvijas dzelzceļš”</w:t>
      </w:r>
      <w:r w:rsidR="00DF18FF" w:rsidDel="00DF18FF">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B31517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D626476"/>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B602D65"/>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FF32C9F"/>
    <w:multiLevelType w:val="hybridMultilevel"/>
    <w:tmpl w:val="535080EA"/>
    <w:lvl w:ilvl="0" w:tplc="50064576">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43F0B19"/>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BF56F1"/>
    <w:multiLevelType w:val="hybridMultilevel"/>
    <w:tmpl w:val="AEBCD5E2"/>
    <w:lvl w:ilvl="0" w:tplc="04260019">
      <w:start w:val="1"/>
      <w:numFmt w:val="lowerLetter"/>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D006C21"/>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3026AFC"/>
    <w:multiLevelType w:val="hybridMultilevel"/>
    <w:tmpl w:val="25BE50FE"/>
    <w:lvl w:ilvl="0" w:tplc="79367A9A">
      <w:start w:val="1"/>
      <w:numFmt w:val="bullet"/>
      <w:lvlText w:val="•"/>
      <w:lvlJc w:val="left"/>
      <w:pPr>
        <w:tabs>
          <w:tab w:val="num" w:pos="720"/>
        </w:tabs>
        <w:ind w:left="720" w:hanging="360"/>
      </w:pPr>
      <w:rPr>
        <w:rFonts w:ascii="Times New Roman" w:hAnsi="Times New Roman" w:hint="default"/>
      </w:rPr>
    </w:lvl>
    <w:lvl w:ilvl="1" w:tplc="D6EEEACA" w:tentative="1">
      <w:start w:val="1"/>
      <w:numFmt w:val="bullet"/>
      <w:lvlText w:val="•"/>
      <w:lvlJc w:val="left"/>
      <w:pPr>
        <w:tabs>
          <w:tab w:val="num" w:pos="1440"/>
        </w:tabs>
        <w:ind w:left="1440" w:hanging="360"/>
      </w:pPr>
      <w:rPr>
        <w:rFonts w:ascii="Times New Roman" w:hAnsi="Times New Roman" w:hint="default"/>
      </w:rPr>
    </w:lvl>
    <w:lvl w:ilvl="2" w:tplc="EC700DB6" w:tentative="1">
      <w:start w:val="1"/>
      <w:numFmt w:val="bullet"/>
      <w:lvlText w:val="•"/>
      <w:lvlJc w:val="left"/>
      <w:pPr>
        <w:tabs>
          <w:tab w:val="num" w:pos="2160"/>
        </w:tabs>
        <w:ind w:left="2160" w:hanging="360"/>
      </w:pPr>
      <w:rPr>
        <w:rFonts w:ascii="Times New Roman" w:hAnsi="Times New Roman" w:hint="default"/>
      </w:rPr>
    </w:lvl>
    <w:lvl w:ilvl="3" w:tplc="41AAA2B0" w:tentative="1">
      <w:start w:val="1"/>
      <w:numFmt w:val="bullet"/>
      <w:lvlText w:val="•"/>
      <w:lvlJc w:val="left"/>
      <w:pPr>
        <w:tabs>
          <w:tab w:val="num" w:pos="2880"/>
        </w:tabs>
        <w:ind w:left="2880" w:hanging="360"/>
      </w:pPr>
      <w:rPr>
        <w:rFonts w:ascii="Times New Roman" w:hAnsi="Times New Roman" w:hint="default"/>
      </w:rPr>
    </w:lvl>
    <w:lvl w:ilvl="4" w:tplc="C9E86D36" w:tentative="1">
      <w:start w:val="1"/>
      <w:numFmt w:val="bullet"/>
      <w:lvlText w:val="•"/>
      <w:lvlJc w:val="left"/>
      <w:pPr>
        <w:tabs>
          <w:tab w:val="num" w:pos="3600"/>
        </w:tabs>
        <w:ind w:left="3600" w:hanging="360"/>
      </w:pPr>
      <w:rPr>
        <w:rFonts w:ascii="Times New Roman" w:hAnsi="Times New Roman" w:hint="default"/>
      </w:rPr>
    </w:lvl>
    <w:lvl w:ilvl="5" w:tplc="21A4F640" w:tentative="1">
      <w:start w:val="1"/>
      <w:numFmt w:val="bullet"/>
      <w:lvlText w:val="•"/>
      <w:lvlJc w:val="left"/>
      <w:pPr>
        <w:tabs>
          <w:tab w:val="num" w:pos="4320"/>
        </w:tabs>
        <w:ind w:left="4320" w:hanging="360"/>
      </w:pPr>
      <w:rPr>
        <w:rFonts w:ascii="Times New Roman" w:hAnsi="Times New Roman" w:hint="default"/>
      </w:rPr>
    </w:lvl>
    <w:lvl w:ilvl="6" w:tplc="A5042D24" w:tentative="1">
      <w:start w:val="1"/>
      <w:numFmt w:val="bullet"/>
      <w:lvlText w:val="•"/>
      <w:lvlJc w:val="left"/>
      <w:pPr>
        <w:tabs>
          <w:tab w:val="num" w:pos="5040"/>
        </w:tabs>
        <w:ind w:left="5040" w:hanging="360"/>
      </w:pPr>
      <w:rPr>
        <w:rFonts w:ascii="Times New Roman" w:hAnsi="Times New Roman" w:hint="default"/>
      </w:rPr>
    </w:lvl>
    <w:lvl w:ilvl="7" w:tplc="1A2ED1C8" w:tentative="1">
      <w:start w:val="1"/>
      <w:numFmt w:val="bullet"/>
      <w:lvlText w:val="•"/>
      <w:lvlJc w:val="left"/>
      <w:pPr>
        <w:tabs>
          <w:tab w:val="num" w:pos="5760"/>
        </w:tabs>
        <w:ind w:left="5760" w:hanging="360"/>
      </w:pPr>
      <w:rPr>
        <w:rFonts w:ascii="Times New Roman" w:hAnsi="Times New Roman" w:hint="default"/>
      </w:rPr>
    </w:lvl>
    <w:lvl w:ilvl="8" w:tplc="777083B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A8D5691"/>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BD757B1"/>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DBC1571"/>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136E0D"/>
    <w:multiLevelType w:val="hybridMultilevel"/>
    <w:tmpl w:val="124A0A1A"/>
    <w:lvl w:ilvl="0" w:tplc="2380483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0" w15:restartNumberingAfterBreak="0">
    <w:nsid w:val="784E166C"/>
    <w:multiLevelType w:val="hybridMultilevel"/>
    <w:tmpl w:val="AEBCD5E2"/>
    <w:lvl w:ilvl="0" w:tplc="FFFFFFFF">
      <w:start w:val="1"/>
      <w:numFmt w:val="lowerLetter"/>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16109D"/>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894541162">
    <w:abstractNumId w:val="15"/>
  </w:num>
  <w:num w:numId="2" w16cid:durableId="1090076470">
    <w:abstractNumId w:val="2"/>
  </w:num>
  <w:num w:numId="3" w16cid:durableId="981421511">
    <w:abstractNumId w:val="21"/>
  </w:num>
  <w:num w:numId="4" w16cid:durableId="1071656858">
    <w:abstractNumId w:val="1"/>
  </w:num>
  <w:num w:numId="5" w16cid:durableId="217012069">
    <w:abstractNumId w:val="24"/>
  </w:num>
  <w:num w:numId="6" w16cid:durableId="747775713">
    <w:abstractNumId w:val="8"/>
  </w:num>
  <w:num w:numId="7" w16cid:durableId="1974604152">
    <w:abstractNumId w:val="3"/>
  </w:num>
  <w:num w:numId="8" w16cid:durableId="1441752818">
    <w:abstractNumId w:val="12"/>
  </w:num>
  <w:num w:numId="9" w16cid:durableId="2002923910">
    <w:abstractNumId w:val="0"/>
  </w:num>
  <w:num w:numId="10" w16cid:durableId="830028443">
    <w:abstractNumId w:val="13"/>
  </w:num>
  <w:num w:numId="11" w16cid:durableId="843403476">
    <w:abstractNumId w:val="10"/>
  </w:num>
  <w:num w:numId="12" w16cid:durableId="1722054220">
    <w:abstractNumId w:val="23"/>
  </w:num>
  <w:num w:numId="13" w16cid:durableId="962492575">
    <w:abstractNumId w:val="18"/>
  </w:num>
  <w:num w:numId="14" w16cid:durableId="820120974">
    <w:abstractNumId w:val="5"/>
  </w:num>
  <w:num w:numId="15" w16cid:durableId="2107919677">
    <w:abstractNumId w:val="19"/>
  </w:num>
  <w:num w:numId="16" w16cid:durableId="226378916">
    <w:abstractNumId w:val="25"/>
  </w:num>
  <w:num w:numId="17" w16cid:durableId="1850025332">
    <w:abstractNumId w:val="29"/>
  </w:num>
  <w:num w:numId="18" w16cid:durableId="2133984497">
    <w:abstractNumId w:val="4"/>
  </w:num>
  <w:num w:numId="19" w16cid:durableId="805900223">
    <w:abstractNumId w:val="16"/>
  </w:num>
  <w:num w:numId="20" w16cid:durableId="1137794958">
    <w:abstractNumId w:val="22"/>
  </w:num>
  <w:num w:numId="21" w16cid:durableId="1775664355">
    <w:abstractNumId w:val="28"/>
  </w:num>
  <w:num w:numId="22" w16cid:durableId="589696722">
    <w:abstractNumId w:val="31"/>
  </w:num>
  <w:num w:numId="23" w16cid:durableId="1144586457">
    <w:abstractNumId w:val="6"/>
  </w:num>
  <w:num w:numId="24" w16cid:durableId="322245016">
    <w:abstractNumId w:val="11"/>
  </w:num>
  <w:num w:numId="25" w16cid:durableId="987324029">
    <w:abstractNumId w:val="26"/>
  </w:num>
  <w:num w:numId="26" w16cid:durableId="845441718">
    <w:abstractNumId w:val="9"/>
  </w:num>
  <w:num w:numId="27" w16cid:durableId="1646739565">
    <w:abstractNumId w:val="7"/>
  </w:num>
  <w:num w:numId="28" w16cid:durableId="1838232988">
    <w:abstractNumId w:val="14"/>
  </w:num>
  <w:num w:numId="29" w16cid:durableId="113671809">
    <w:abstractNumId w:val="17"/>
  </w:num>
  <w:num w:numId="30" w16cid:durableId="1782797151">
    <w:abstractNumId w:val="20"/>
  </w:num>
  <w:num w:numId="31" w16cid:durableId="1515613088">
    <w:abstractNumId w:val="30"/>
  </w:num>
  <w:num w:numId="32" w16cid:durableId="10570467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3046"/>
    <w:rsid w:val="00004D75"/>
    <w:rsid w:val="000131A9"/>
    <w:rsid w:val="00020540"/>
    <w:rsid w:val="00024CEA"/>
    <w:rsid w:val="00025C16"/>
    <w:rsid w:val="00027793"/>
    <w:rsid w:val="0003267E"/>
    <w:rsid w:val="00032693"/>
    <w:rsid w:val="00032D7D"/>
    <w:rsid w:val="00033C1D"/>
    <w:rsid w:val="00034015"/>
    <w:rsid w:val="0003689A"/>
    <w:rsid w:val="0004190B"/>
    <w:rsid w:val="00042200"/>
    <w:rsid w:val="000462EE"/>
    <w:rsid w:val="00047110"/>
    <w:rsid w:val="00051705"/>
    <w:rsid w:val="000531E3"/>
    <w:rsid w:val="00054F16"/>
    <w:rsid w:val="00055CB7"/>
    <w:rsid w:val="00060B61"/>
    <w:rsid w:val="00060ECB"/>
    <w:rsid w:val="000622D1"/>
    <w:rsid w:val="000623B5"/>
    <w:rsid w:val="00062980"/>
    <w:rsid w:val="00064319"/>
    <w:rsid w:val="0006622B"/>
    <w:rsid w:val="000676E6"/>
    <w:rsid w:val="00067E5A"/>
    <w:rsid w:val="00073B55"/>
    <w:rsid w:val="0008374F"/>
    <w:rsid w:val="00084358"/>
    <w:rsid w:val="00090DCA"/>
    <w:rsid w:val="000917F2"/>
    <w:rsid w:val="00091BA8"/>
    <w:rsid w:val="00094FBD"/>
    <w:rsid w:val="00097EA0"/>
    <w:rsid w:val="00097ED2"/>
    <w:rsid w:val="000A562F"/>
    <w:rsid w:val="000A71C7"/>
    <w:rsid w:val="000B1140"/>
    <w:rsid w:val="000B1685"/>
    <w:rsid w:val="000B7899"/>
    <w:rsid w:val="000C0B5D"/>
    <w:rsid w:val="000C4423"/>
    <w:rsid w:val="000C5FAC"/>
    <w:rsid w:val="000C609E"/>
    <w:rsid w:val="000D7206"/>
    <w:rsid w:val="000E254D"/>
    <w:rsid w:val="000E5B99"/>
    <w:rsid w:val="000E624F"/>
    <w:rsid w:val="000E6E1D"/>
    <w:rsid w:val="000E74E8"/>
    <w:rsid w:val="000F3CCC"/>
    <w:rsid w:val="000F4EB6"/>
    <w:rsid w:val="000F54E6"/>
    <w:rsid w:val="001011E3"/>
    <w:rsid w:val="00104DAC"/>
    <w:rsid w:val="00107EB0"/>
    <w:rsid w:val="001104EA"/>
    <w:rsid w:val="001112BB"/>
    <w:rsid w:val="00112824"/>
    <w:rsid w:val="0011408C"/>
    <w:rsid w:val="00114F98"/>
    <w:rsid w:val="00115556"/>
    <w:rsid w:val="00115A2A"/>
    <w:rsid w:val="00116CF1"/>
    <w:rsid w:val="00117F12"/>
    <w:rsid w:val="00121CDF"/>
    <w:rsid w:val="00123DDD"/>
    <w:rsid w:val="00126268"/>
    <w:rsid w:val="001305AF"/>
    <w:rsid w:val="00142326"/>
    <w:rsid w:val="00143577"/>
    <w:rsid w:val="001437F9"/>
    <w:rsid w:val="00144C24"/>
    <w:rsid w:val="00147A93"/>
    <w:rsid w:val="00151657"/>
    <w:rsid w:val="00156480"/>
    <w:rsid w:val="00162917"/>
    <w:rsid w:val="00165A20"/>
    <w:rsid w:val="001673B0"/>
    <w:rsid w:val="00167D46"/>
    <w:rsid w:val="00170153"/>
    <w:rsid w:val="00171413"/>
    <w:rsid w:val="001716E5"/>
    <w:rsid w:val="0017230F"/>
    <w:rsid w:val="00172FF1"/>
    <w:rsid w:val="0017541C"/>
    <w:rsid w:val="00180E91"/>
    <w:rsid w:val="001812A6"/>
    <w:rsid w:val="00181BCF"/>
    <w:rsid w:val="00182BB9"/>
    <w:rsid w:val="0018313D"/>
    <w:rsid w:val="00184324"/>
    <w:rsid w:val="00184935"/>
    <w:rsid w:val="00185253"/>
    <w:rsid w:val="001856AD"/>
    <w:rsid w:val="00185C96"/>
    <w:rsid w:val="0019012A"/>
    <w:rsid w:val="001A003F"/>
    <w:rsid w:val="001A2D32"/>
    <w:rsid w:val="001A32E7"/>
    <w:rsid w:val="001B02EE"/>
    <w:rsid w:val="001B1540"/>
    <w:rsid w:val="001B1C37"/>
    <w:rsid w:val="001B751F"/>
    <w:rsid w:val="001C0816"/>
    <w:rsid w:val="001C0F5F"/>
    <w:rsid w:val="001C105B"/>
    <w:rsid w:val="001C3D81"/>
    <w:rsid w:val="001C49A0"/>
    <w:rsid w:val="001C523A"/>
    <w:rsid w:val="001C7605"/>
    <w:rsid w:val="001C773A"/>
    <w:rsid w:val="001D10FA"/>
    <w:rsid w:val="001D45C6"/>
    <w:rsid w:val="001D629A"/>
    <w:rsid w:val="001E5A21"/>
    <w:rsid w:val="001E5C53"/>
    <w:rsid w:val="001E6C37"/>
    <w:rsid w:val="001F5393"/>
    <w:rsid w:val="001F6F52"/>
    <w:rsid w:val="00207B25"/>
    <w:rsid w:val="002112F7"/>
    <w:rsid w:val="0022315B"/>
    <w:rsid w:val="002309CC"/>
    <w:rsid w:val="002315AB"/>
    <w:rsid w:val="00234A73"/>
    <w:rsid w:val="00236763"/>
    <w:rsid w:val="00244508"/>
    <w:rsid w:val="002459C4"/>
    <w:rsid w:val="002465DE"/>
    <w:rsid w:val="0024757E"/>
    <w:rsid w:val="0025026F"/>
    <w:rsid w:val="00250711"/>
    <w:rsid w:val="002555FB"/>
    <w:rsid w:val="002574F9"/>
    <w:rsid w:val="00261AF7"/>
    <w:rsid w:val="002714B3"/>
    <w:rsid w:val="00274CEE"/>
    <w:rsid w:val="002751AC"/>
    <w:rsid w:val="0028050A"/>
    <w:rsid w:val="0028064B"/>
    <w:rsid w:val="002814D2"/>
    <w:rsid w:val="00283A53"/>
    <w:rsid w:val="00295433"/>
    <w:rsid w:val="00296640"/>
    <w:rsid w:val="00297CE1"/>
    <w:rsid w:val="00297DE3"/>
    <w:rsid w:val="002A26F4"/>
    <w:rsid w:val="002A2B9A"/>
    <w:rsid w:val="002A3517"/>
    <w:rsid w:val="002A44AA"/>
    <w:rsid w:val="002A5DB8"/>
    <w:rsid w:val="002B075A"/>
    <w:rsid w:val="002B19F1"/>
    <w:rsid w:val="002B2D05"/>
    <w:rsid w:val="002B366F"/>
    <w:rsid w:val="002B7ECB"/>
    <w:rsid w:val="002C411C"/>
    <w:rsid w:val="002D55E8"/>
    <w:rsid w:val="002E05DB"/>
    <w:rsid w:val="002E07A2"/>
    <w:rsid w:val="002E0A4A"/>
    <w:rsid w:val="002E36DC"/>
    <w:rsid w:val="002E3E3F"/>
    <w:rsid w:val="002E6AC8"/>
    <w:rsid w:val="002E6E9E"/>
    <w:rsid w:val="002F354F"/>
    <w:rsid w:val="002F5105"/>
    <w:rsid w:val="002F5C67"/>
    <w:rsid w:val="00301442"/>
    <w:rsid w:val="00302F2C"/>
    <w:rsid w:val="003035D2"/>
    <w:rsid w:val="0030592D"/>
    <w:rsid w:val="003063B9"/>
    <w:rsid w:val="00306E8A"/>
    <w:rsid w:val="0031179A"/>
    <w:rsid w:val="0031638C"/>
    <w:rsid w:val="003239FE"/>
    <w:rsid w:val="00326337"/>
    <w:rsid w:val="0033017D"/>
    <w:rsid w:val="0033062D"/>
    <w:rsid w:val="0033322D"/>
    <w:rsid w:val="00334568"/>
    <w:rsid w:val="003367A9"/>
    <w:rsid w:val="003420DF"/>
    <w:rsid w:val="0034712D"/>
    <w:rsid w:val="0035075A"/>
    <w:rsid w:val="00353665"/>
    <w:rsid w:val="00362035"/>
    <w:rsid w:val="003633EB"/>
    <w:rsid w:val="0037057C"/>
    <w:rsid w:val="00373DD9"/>
    <w:rsid w:val="00374A55"/>
    <w:rsid w:val="00376FE5"/>
    <w:rsid w:val="003810D1"/>
    <w:rsid w:val="003830A4"/>
    <w:rsid w:val="003836A2"/>
    <w:rsid w:val="00390DCA"/>
    <w:rsid w:val="00390E48"/>
    <w:rsid w:val="00391E03"/>
    <w:rsid w:val="003A0BBC"/>
    <w:rsid w:val="003A456C"/>
    <w:rsid w:val="003A58EA"/>
    <w:rsid w:val="003A7FAA"/>
    <w:rsid w:val="003B08B4"/>
    <w:rsid w:val="003B1884"/>
    <w:rsid w:val="003B72AA"/>
    <w:rsid w:val="003C0D0B"/>
    <w:rsid w:val="003C22A9"/>
    <w:rsid w:val="003C5060"/>
    <w:rsid w:val="003D2748"/>
    <w:rsid w:val="003D512B"/>
    <w:rsid w:val="003D6317"/>
    <w:rsid w:val="003E47A4"/>
    <w:rsid w:val="003E5365"/>
    <w:rsid w:val="003E727A"/>
    <w:rsid w:val="003F72D2"/>
    <w:rsid w:val="0040020A"/>
    <w:rsid w:val="00402962"/>
    <w:rsid w:val="00403B83"/>
    <w:rsid w:val="00412117"/>
    <w:rsid w:val="004121D6"/>
    <w:rsid w:val="00413E27"/>
    <w:rsid w:val="00415CB5"/>
    <w:rsid w:val="00415E81"/>
    <w:rsid w:val="00416ED6"/>
    <w:rsid w:val="00417441"/>
    <w:rsid w:val="00417572"/>
    <w:rsid w:val="004228EB"/>
    <w:rsid w:val="00427833"/>
    <w:rsid w:val="00432D9E"/>
    <w:rsid w:val="00434C88"/>
    <w:rsid w:val="00435543"/>
    <w:rsid w:val="00435A6F"/>
    <w:rsid w:val="00435CB6"/>
    <w:rsid w:val="00436374"/>
    <w:rsid w:val="00440C17"/>
    <w:rsid w:val="004415EE"/>
    <w:rsid w:val="00442D5B"/>
    <w:rsid w:val="00454192"/>
    <w:rsid w:val="004541BB"/>
    <w:rsid w:val="004745E1"/>
    <w:rsid w:val="0049291E"/>
    <w:rsid w:val="00496BE4"/>
    <w:rsid w:val="004A0433"/>
    <w:rsid w:val="004A2A98"/>
    <w:rsid w:val="004A3258"/>
    <w:rsid w:val="004A3747"/>
    <w:rsid w:val="004A733D"/>
    <w:rsid w:val="004B056B"/>
    <w:rsid w:val="004B5FD9"/>
    <w:rsid w:val="004C1B4D"/>
    <w:rsid w:val="004C4B5E"/>
    <w:rsid w:val="004D0B9B"/>
    <w:rsid w:val="004D2B08"/>
    <w:rsid w:val="004D4C0C"/>
    <w:rsid w:val="004D58FB"/>
    <w:rsid w:val="004E0248"/>
    <w:rsid w:val="004E62E8"/>
    <w:rsid w:val="004F2913"/>
    <w:rsid w:val="004F5545"/>
    <w:rsid w:val="004F5A7C"/>
    <w:rsid w:val="005005C2"/>
    <w:rsid w:val="00500AC2"/>
    <w:rsid w:val="00501794"/>
    <w:rsid w:val="0050423D"/>
    <w:rsid w:val="00504AB3"/>
    <w:rsid w:val="0050514B"/>
    <w:rsid w:val="005066F8"/>
    <w:rsid w:val="00507D48"/>
    <w:rsid w:val="0051057C"/>
    <w:rsid w:val="00511B39"/>
    <w:rsid w:val="00512B34"/>
    <w:rsid w:val="005146EC"/>
    <w:rsid w:val="00515DB2"/>
    <w:rsid w:val="0051649F"/>
    <w:rsid w:val="00517B64"/>
    <w:rsid w:val="00520CE1"/>
    <w:rsid w:val="005216E5"/>
    <w:rsid w:val="00527958"/>
    <w:rsid w:val="0053115E"/>
    <w:rsid w:val="00534838"/>
    <w:rsid w:val="00535B38"/>
    <w:rsid w:val="00540A9B"/>
    <w:rsid w:val="00544051"/>
    <w:rsid w:val="00545F71"/>
    <w:rsid w:val="005505C8"/>
    <w:rsid w:val="005509BB"/>
    <w:rsid w:val="00551096"/>
    <w:rsid w:val="00551D74"/>
    <w:rsid w:val="00553F45"/>
    <w:rsid w:val="0055696F"/>
    <w:rsid w:val="00561610"/>
    <w:rsid w:val="00561F0E"/>
    <w:rsid w:val="0056236C"/>
    <w:rsid w:val="005623DC"/>
    <w:rsid w:val="00563551"/>
    <w:rsid w:val="00564D22"/>
    <w:rsid w:val="005662C5"/>
    <w:rsid w:val="00567065"/>
    <w:rsid w:val="0056716F"/>
    <w:rsid w:val="005703EA"/>
    <w:rsid w:val="005747B9"/>
    <w:rsid w:val="00575607"/>
    <w:rsid w:val="005902C2"/>
    <w:rsid w:val="00592058"/>
    <w:rsid w:val="005922F1"/>
    <w:rsid w:val="005924E1"/>
    <w:rsid w:val="0059572B"/>
    <w:rsid w:val="00597409"/>
    <w:rsid w:val="005A1B1C"/>
    <w:rsid w:val="005A444B"/>
    <w:rsid w:val="005A4B7D"/>
    <w:rsid w:val="005A6147"/>
    <w:rsid w:val="005A7486"/>
    <w:rsid w:val="005B38F9"/>
    <w:rsid w:val="005B5446"/>
    <w:rsid w:val="005B5BB6"/>
    <w:rsid w:val="005B6F3A"/>
    <w:rsid w:val="005C33AC"/>
    <w:rsid w:val="005C48D2"/>
    <w:rsid w:val="005C5A60"/>
    <w:rsid w:val="005C66D4"/>
    <w:rsid w:val="005D2C21"/>
    <w:rsid w:val="005D4193"/>
    <w:rsid w:val="005D4F2E"/>
    <w:rsid w:val="005D5B4F"/>
    <w:rsid w:val="005E281C"/>
    <w:rsid w:val="005E2D93"/>
    <w:rsid w:val="005E5480"/>
    <w:rsid w:val="005E60CE"/>
    <w:rsid w:val="005E6374"/>
    <w:rsid w:val="005E6BF8"/>
    <w:rsid w:val="005E7256"/>
    <w:rsid w:val="005F07F2"/>
    <w:rsid w:val="005F53F6"/>
    <w:rsid w:val="0060189B"/>
    <w:rsid w:val="00602DF6"/>
    <w:rsid w:val="0060308A"/>
    <w:rsid w:val="00604BEB"/>
    <w:rsid w:val="0060694D"/>
    <w:rsid w:val="00606E8E"/>
    <w:rsid w:val="0060770C"/>
    <w:rsid w:val="0061299D"/>
    <w:rsid w:val="00612D01"/>
    <w:rsid w:val="00620A33"/>
    <w:rsid w:val="006221A1"/>
    <w:rsid w:val="006232CB"/>
    <w:rsid w:val="00626C9F"/>
    <w:rsid w:val="0063003D"/>
    <w:rsid w:val="00633744"/>
    <w:rsid w:val="00636213"/>
    <w:rsid w:val="00636676"/>
    <w:rsid w:val="00636AF1"/>
    <w:rsid w:val="0063744D"/>
    <w:rsid w:val="00641F26"/>
    <w:rsid w:val="0064704F"/>
    <w:rsid w:val="006558F0"/>
    <w:rsid w:val="0065751E"/>
    <w:rsid w:val="00664264"/>
    <w:rsid w:val="0066466A"/>
    <w:rsid w:val="00666390"/>
    <w:rsid w:val="00666A22"/>
    <w:rsid w:val="00666F54"/>
    <w:rsid w:val="0067169F"/>
    <w:rsid w:val="00675062"/>
    <w:rsid w:val="0067535D"/>
    <w:rsid w:val="00677E6C"/>
    <w:rsid w:val="006801DA"/>
    <w:rsid w:val="00683A83"/>
    <w:rsid w:val="00683EFB"/>
    <w:rsid w:val="00684CE6"/>
    <w:rsid w:val="006914C1"/>
    <w:rsid w:val="00691D2F"/>
    <w:rsid w:val="00693FC0"/>
    <w:rsid w:val="00696C6B"/>
    <w:rsid w:val="0069752A"/>
    <w:rsid w:val="006A1F0A"/>
    <w:rsid w:val="006A2F35"/>
    <w:rsid w:val="006A37BE"/>
    <w:rsid w:val="006A3FE3"/>
    <w:rsid w:val="006A65BC"/>
    <w:rsid w:val="006A6C16"/>
    <w:rsid w:val="006B0166"/>
    <w:rsid w:val="006B31DB"/>
    <w:rsid w:val="006C0466"/>
    <w:rsid w:val="006C14EC"/>
    <w:rsid w:val="006C19F4"/>
    <w:rsid w:val="006C1CDE"/>
    <w:rsid w:val="006C1EB4"/>
    <w:rsid w:val="006C5EDF"/>
    <w:rsid w:val="006C64B2"/>
    <w:rsid w:val="006C6B61"/>
    <w:rsid w:val="006D465C"/>
    <w:rsid w:val="006D70DA"/>
    <w:rsid w:val="006E23E5"/>
    <w:rsid w:val="006E73C9"/>
    <w:rsid w:val="006F253E"/>
    <w:rsid w:val="006F754E"/>
    <w:rsid w:val="00700034"/>
    <w:rsid w:val="00702608"/>
    <w:rsid w:val="00705169"/>
    <w:rsid w:val="00706171"/>
    <w:rsid w:val="0070695C"/>
    <w:rsid w:val="00712BB5"/>
    <w:rsid w:val="00721291"/>
    <w:rsid w:val="00721D5D"/>
    <w:rsid w:val="007222F0"/>
    <w:rsid w:val="00723D4E"/>
    <w:rsid w:val="007325B8"/>
    <w:rsid w:val="00732825"/>
    <w:rsid w:val="007363A5"/>
    <w:rsid w:val="00740658"/>
    <w:rsid w:val="0074214B"/>
    <w:rsid w:val="007443F4"/>
    <w:rsid w:val="007457DA"/>
    <w:rsid w:val="00746F61"/>
    <w:rsid w:val="00747E32"/>
    <w:rsid w:val="00750993"/>
    <w:rsid w:val="007509B6"/>
    <w:rsid w:val="007517DE"/>
    <w:rsid w:val="00752B21"/>
    <w:rsid w:val="007538A2"/>
    <w:rsid w:val="00756F2D"/>
    <w:rsid w:val="00757DC7"/>
    <w:rsid w:val="00762FFC"/>
    <w:rsid w:val="00763ED8"/>
    <w:rsid w:val="00771215"/>
    <w:rsid w:val="00774AB6"/>
    <w:rsid w:val="0078122E"/>
    <w:rsid w:val="0078762B"/>
    <w:rsid w:val="00791246"/>
    <w:rsid w:val="00791F8C"/>
    <w:rsid w:val="007928F9"/>
    <w:rsid w:val="007931B2"/>
    <w:rsid w:val="0079566B"/>
    <w:rsid w:val="007A0AF4"/>
    <w:rsid w:val="007A2AAB"/>
    <w:rsid w:val="007B0129"/>
    <w:rsid w:val="007B08C6"/>
    <w:rsid w:val="007B1D13"/>
    <w:rsid w:val="007B50F9"/>
    <w:rsid w:val="007B560D"/>
    <w:rsid w:val="007C22B3"/>
    <w:rsid w:val="007D01E7"/>
    <w:rsid w:val="007D2D52"/>
    <w:rsid w:val="007E0141"/>
    <w:rsid w:val="007E0690"/>
    <w:rsid w:val="007E2A33"/>
    <w:rsid w:val="007E32EC"/>
    <w:rsid w:val="007F10DB"/>
    <w:rsid w:val="007F1D19"/>
    <w:rsid w:val="007F43D4"/>
    <w:rsid w:val="00800D7F"/>
    <w:rsid w:val="00803054"/>
    <w:rsid w:val="0080577E"/>
    <w:rsid w:val="00806F71"/>
    <w:rsid w:val="008071D5"/>
    <w:rsid w:val="00811EFC"/>
    <w:rsid w:val="00814EB3"/>
    <w:rsid w:val="00816D5D"/>
    <w:rsid w:val="0082296C"/>
    <w:rsid w:val="0082407C"/>
    <w:rsid w:val="008323AB"/>
    <w:rsid w:val="00832EA7"/>
    <w:rsid w:val="00833501"/>
    <w:rsid w:val="00833AAD"/>
    <w:rsid w:val="00833BC9"/>
    <w:rsid w:val="00834557"/>
    <w:rsid w:val="008355A3"/>
    <w:rsid w:val="008408B0"/>
    <w:rsid w:val="00841AD3"/>
    <w:rsid w:val="00845CDB"/>
    <w:rsid w:val="0085084D"/>
    <w:rsid w:val="008521D4"/>
    <w:rsid w:val="0085627E"/>
    <w:rsid w:val="00864DE7"/>
    <w:rsid w:val="0087063A"/>
    <w:rsid w:val="00872010"/>
    <w:rsid w:val="008722C3"/>
    <w:rsid w:val="00875391"/>
    <w:rsid w:val="008801F6"/>
    <w:rsid w:val="008833DA"/>
    <w:rsid w:val="00884F84"/>
    <w:rsid w:val="00890D2A"/>
    <w:rsid w:val="0089201F"/>
    <w:rsid w:val="00892DDE"/>
    <w:rsid w:val="00895820"/>
    <w:rsid w:val="00896F09"/>
    <w:rsid w:val="008A08FA"/>
    <w:rsid w:val="008A6E8C"/>
    <w:rsid w:val="008A7038"/>
    <w:rsid w:val="008A703B"/>
    <w:rsid w:val="008A752D"/>
    <w:rsid w:val="008B0A50"/>
    <w:rsid w:val="008B1B49"/>
    <w:rsid w:val="008B437D"/>
    <w:rsid w:val="008B4A1A"/>
    <w:rsid w:val="008B50E2"/>
    <w:rsid w:val="008B512A"/>
    <w:rsid w:val="008B5BE0"/>
    <w:rsid w:val="008B7888"/>
    <w:rsid w:val="008C21BC"/>
    <w:rsid w:val="008C7A74"/>
    <w:rsid w:val="008D007D"/>
    <w:rsid w:val="008D1963"/>
    <w:rsid w:val="008D19EA"/>
    <w:rsid w:val="008D1CBC"/>
    <w:rsid w:val="008F4EF6"/>
    <w:rsid w:val="008F7687"/>
    <w:rsid w:val="008F7A35"/>
    <w:rsid w:val="00900752"/>
    <w:rsid w:val="00906E15"/>
    <w:rsid w:val="00907F90"/>
    <w:rsid w:val="0091178D"/>
    <w:rsid w:val="00911CEA"/>
    <w:rsid w:val="00914DFE"/>
    <w:rsid w:val="00923FF7"/>
    <w:rsid w:val="00924DC6"/>
    <w:rsid w:val="0092637F"/>
    <w:rsid w:val="0092789D"/>
    <w:rsid w:val="00932E48"/>
    <w:rsid w:val="00940784"/>
    <w:rsid w:val="0094729B"/>
    <w:rsid w:val="009473A8"/>
    <w:rsid w:val="009509EB"/>
    <w:rsid w:val="00951159"/>
    <w:rsid w:val="00952782"/>
    <w:rsid w:val="0096159F"/>
    <w:rsid w:val="00961ADF"/>
    <w:rsid w:val="00961C8C"/>
    <w:rsid w:val="0096344D"/>
    <w:rsid w:val="00963DE0"/>
    <w:rsid w:val="009741A0"/>
    <w:rsid w:val="00975556"/>
    <w:rsid w:val="00976232"/>
    <w:rsid w:val="00976604"/>
    <w:rsid w:val="00977453"/>
    <w:rsid w:val="00977D07"/>
    <w:rsid w:val="00984DD9"/>
    <w:rsid w:val="009850A3"/>
    <w:rsid w:val="009864E1"/>
    <w:rsid w:val="00986AA8"/>
    <w:rsid w:val="00990131"/>
    <w:rsid w:val="00992CC3"/>
    <w:rsid w:val="009962B0"/>
    <w:rsid w:val="00996EC3"/>
    <w:rsid w:val="00997823"/>
    <w:rsid w:val="009A0CA6"/>
    <w:rsid w:val="009A31AE"/>
    <w:rsid w:val="009A6393"/>
    <w:rsid w:val="009B1244"/>
    <w:rsid w:val="009B1399"/>
    <w:rsid w:val="009B5F28"/>
    <w:rsid w:val="009B75DD"/>
    <w:rsid w:val="009C0AB8"/>
    <w:rsid w:val="009C747F"/>
    <w:rsid w:val="009C74B5"/>
    <w:rsid w:val="009C7DA6"/>
    <w:rsid w:val="009D1FBF"/>
    <w:rsid w:val="009D3C88"/>
    <w:rsid w:val="009D617D"/>
    <w:rsid w:val="009D770D"/>
    <w:rsid w:val="009E0DDA"/>
    <w:rsid w:val="009E2589"/>
    <w:rsid w:val="009E38E3"/>
    <w:rsid w:val="009E597D"/>
    <w:rsid w:val="009F3D64"/>
    <w:rsid w:val="009F7FA5"/>
    <w:rsid w:val="00A0149C"/>
    <w:rsid w:val="00A0683F"/>
    <w:rsid w:val="00A074DA"/>
    <w:rsid w:val="00A07DD0"/>
    <w:rsid w:val="00A10AB9"/>
    <w:rsid w:val="00A121D8"/>
    <w:rsid w:val="00A126AA"/>
    <w:rsid w:val="00A13B02"/>
    <w:rsid w:val="00A1423E"/>
    <w:rsid w:val="00A15E76"/>
    <w:rsid w:val="00A24B86"/>
    <w:rsid w:val="00A25784"/>
    <w:rsid w:val="00A33031"/>
    <w:rsid w:val="00A37D9F"/>
    <w:rsid w:val="00A41E0D"/>
    <w:rsid w:val="00A43930"/>
    <w:rsid w:val="00A54202"/>
    <w:rsid w:val="00A557C2"/>
    <w:rsid w:val="00A5771E"/>
    <w:rsid w:val="00A62C18"/>
    <w:rsid w:val="00A65081"/>
    <w:rsid w:val="00A65993"/>
    <w:rsid w:val="00A66225"/>
    <w:rsid w:val="00A73605"/>
    <w:rsid w:val="00A750BC"/>
    <w:rsid w:val="00A75111"/>
    <w:rsid w:val="00A75E50"/>
    <w:rsid w:val="00A765EC"/>
    <w:rsid w:val="00A77836"/>
    <w:rsid w:val="00A80592"/>
    <w:rsid w:val="00A84558"/>
    <w:rsid w:val="00A854DD"/>
    <w:rsid w:val="00A94912"/>
    <w:rsid w:val="00A96057"/>
    <w:rsid w:val="00A976C0"/>
    <w:rsid w:val="00AA1110"/>
    <w:rsid w:val="00AA2761"/>
    <w:rsid w:val="00AA4ED2"/>
    <w:rsid w:val="00AA691C"/>
    <w:rsid w:val="00AA7387"/>
    <w:rsid w:val="00AB042D"/>
    <w:rsid w:val="00AB0554"/>
    <w:rsid w:val="00AB16D8"/>
    <w:rsid w:val="00AB48B4"/>
    <w:rsid w:val="00AB5501"/>
    <w:rsid w:val="00AB58C7"/>
    <w:rsid w:val="00AB6183"/>
    <w:rsid w:val="00AC5792"/>
    <w:rsid w:val="00AC648B"/>
    <w:rsid w:val="00AC64DE"/>
    <w:rsid w:val="00AC690B"/>
    <w:rsid w:val="00AD27BF"/>
    <w:rsid w:val="00AD70E4"/>
    <w:rsid w:val="00AD7500"/>
    <w:rsid w:val="00AE41B5"/>
    <w:rsid w:val="00AF2D9D"/>
    <w:rsid w:val="00AF7C46"/>
    <w:rsid w:val="00B00618"/>
    <w:rsid w:val="00B039E1"/>
    <w:rsid w:val="00B04928"/>
    <w:rsid w:val="00B05244"/>
    <w:rsid w:val="00B1041E"/>
    <w:rsid w:val="00B11970"/>
    <w:rsid w:val="00B12A21"/>
    <w:rsid w:val="00B145C7"/>
    <w:rsid w:val="00B1611E"/>
    <w:rsid w:val="00B23004"/>
    <w:rsid w:val="00B27E22"/>
    <w:rsid w:val="00B30E38"/>
    <w:rsid w:val="00B3145C"/>
    <w:rsid w:val="00B32C06"/>
    <w:rsid w:val="00B40204"/>
    <w:rsid w:val="00B405C9"/>
    <w:rsid w:val="00B416F2"/>
    <w:rsid w:val="00B4287B"/>
    <w:rsid w:val="00B4630D"/>
    <w:rsid w:val="00B472E9"/>
    <w:rsid w:val="00B47A6E"/>
    <w:rsid w:val="00B51FCF"/>
    <w:rsid w:val="00B53628"/>
    <w:rsid w:val="00B53A3D"/>
    <w:rsid w:val="00B552A7"/>
    <w:rsid w:val="00B5646F"/>
    <w:rsid w:val="00B6076A"/>
    <w:rsid w:val="00B6237B"/>
    <w:rsid w:val="00B666B3"/>
    <w:rsid w:val="00B673CE"/>
    <w:rsid w:val="00B723C8"/>
    <w:rsid w:val="00B75EA4"/>
    <w:rsid w:val="00B768F9"/>
    <w:rsid w:val="00B80FD7"/>
    <w:rsid w:val="00B81D6A"/>
    <w:rsid w:val="00B82AD0"/>
    <w:rsid w:val="00B84165"/>
    <w:rsid w:val="00B86C32"/>
    <w:rsid w:val="00B8796C"/>
    <w:rsid w:val="00B91250"/>
    <w:rsid w:val="00B93367"/>
    <w:rsid w:val="00B940CB"/>
    <w:rsid w:val="00B95D87"/>
    <w:rsid w:val="00BA23A5"/>
    <w:rsid w:val="00BB0C51"/>
    <w:rsid w:val="00BB29DB"/>
    <w:rsid w:val="00BB5242"/>
    <w:rsid w:val="00BB578D"/>
    <w:rsid w:val="00BC0BA6"/>
    <w:rsid w:val="00BC2ED7"/>
    <w:rsid w:val="00BC57F4"/>
    <w:rsid w:val="00BC5A1B"/>
    <w:rsid w:val="00BC7F0E"/>
    <w:rsid w:val="00BD67A1"/>
    <w:rsid w:val="00BD6C22"/>
    <w:rsid w:val="00BE4478"/>
    <w:rsid w:val="00BE46AE"/>
    <w:rsid w:val="00BE5F4C"/>
    <w:rsid w:val="00BE60D9"/>
    <w:rsid w:val="00BF05DD"/>
    <w:rsid w:val="00BF3029"/>
    <w:rsid w:val="00BF3D2E"/>
    <w:rsid w:val="00BF3ECD"/>
    <w:rsid w:val="00BF46F9"/>
    <w:rsid w:val="00BF5AC0"/>
    <w:rsid w:val="00C0086C"/>
    <w:rsid w:val="00C03997"/>
    <w:rsid w:val="00C03B25"/>
    <w:rsid w:val="00C03D05"/>
    <w:rsid w:val="00C04499"/>
    <w:rsid w:val="00C057F1"/>
    <w:rsid w:val="00C065C8"/>
    <w:rsid w:val="00C12C63"/>
    <w:rsid w:val="00C13704"/>
    <w:rsid w:val="00C16BE6"/>
    <w:rsid w:val="00C17C30"/>
    <w:rsid w:val="00C273FF"/>
    <w:rsid w:val="00C27689"/>
    <w:rsid w:val="00C31C67"/>
    <w:rsid w:val="00C34828"/>
    <w:rsid w:val="00C34FAD"/>
    <w:rsid w:val="00C35943"/>
    <w:rsid w:val="00C36DB9"/>
    <w:rsid w:val="00C37EB5"/>
    <w:rsid w:val="00C431FF"/>
    <w:rsid w:val="00C53782"/>
    <w:rsid w:val="00C53987"/>
    <w:rsid w:val="00C60544"/>
    <w:rsid w:val="00C70C89"/>
    <w:rsid w:val="00C806F2"/>
    <w:rsid w:val="00C81044"/>
    <w:rsid w:val="00C82D2A"/>
    <w:rsid w:val="00C84809"/>
    <w:rsid w:val="00C86A20"/>
    <w:rsid w:val="00C873C1"/>
    <w:rsid w:val="00C907CA"/>
    <w:rsid w:val="00C9165A"/>
    <w:rsid w:val="00C939EE"/>
    <w:rsid w:val="00C94C6D"/>
    <w:rsid w:val="00C9564C"/>
    <w:rsid w:val="00C966A9"/>
    <w:rsid w:val="00CA3181"/>
    <w:rsid w:val="00CA5229"/>
    <w:rsid w:val="00CA7FE5"/>
    <w:rsid w:val="00CB0033"/>
    <w:rsid w:val="00CB00F3"/>
    <w:rsid w:val="00CB07B1"/>
    <w:rsid w:val="00CB0EF9"/>
    <w:rsid w:val="00CB2034"/>
    <w:rsid w:val="00CB29EE"/>
    <w:rsid w:val="00CB5E98"/>
    <w:rsid w:val="00CB7911"/>
    <w:rsid w:val="00CC13C5"/>
    <w:rsid w:val="00CC3F1A"/>
    <w:rsid w:val="00CD18A2"/>
    <w:rsid w:val="00CD1E54"/>
    <w:rsid w:val="00CD45C0"/>
    <w:rsid w:val="00CD4963"/>
    <w:rsid w:val="00CD4D5B"/>
    <w:rsid w:val="00CD59D1"/>
    <w:rsid w:val="00CD5E3D"/>
    <w:rsid w:val="00CE0A24"/>
    <w:rsid w:val="00CE1BEF"/>
    <w:rsid w:val="00CE2C85"/>
    <w:rsid w:val="00CE4892"/>
    <w:rsid w:val="00CE56E2"/>
    <w:rsid w:val="00CF3E6C"/>
    <w:rsid w:val="00CF46FB"/>
    <w:rsid w:val="00CF6B4F"/>
    <w:rsid w:val="00D07593"/>
    <w:rsid w:val="00D0EBD1"/>
    <w:rsid w:val="00D130DD"/>
    <w:rsid w:val="00D16A5B"/>
    <w:rsid w:val="00D25D84"/>
    <w:rsid w:val="00D2606E"/>
    <w:rsid w:val="00D27818"/>
    <w:rsid w:val="00D308F5"/>
    <w:rsid w:val="00D3590B"/>
    <w:rsid w:val="00D35BCF"/>
    <w:rsid w:val="00D36FDB"/>
    <w:rsid w:val="00D423FA"/>
    <w:rsid w:val="00D44D17"/>
    <w:rsid w:val="00D53180"/>
    <w:rsid w:val="00D54084"/>
    <w:rsid w:val="00D54F7B"/>
    <w:rsid w:val="00D55627"/>
    <w:rsid w:val="00D5566A"/>
    <w:rsid w:val="00D566AB"/>
    <w:rsid w:val="00D56F9D"/>
    <w:rsid w:val="00D57B01"/>
    <w:rsid w:val="00D62FF7"/>
    <w:rsid w:val="00D634B0"/>
    <w:rsid w:val="00D63CCA"/>
    <w:rsid w:val="00D65352"/>
    <w:rsid w:val="00D7033B"/>
    <w:rsid w:val="00D714D5"/>
    <w:rsid w:val="00D71BD0"/>
    <w:rsid w:val="00D72A83"/>
    <w:rsid w:val="00D72B80"/>
    <w:rsid w:val="00D749C3"/>
    <w:rsid w:val="00D74D9E"/>
    <w:rsid w:val="00D7549C"/>
    <w:rsid w:val="00D75AA0"/>
    <w:rsid w:val="00D767FA"/>
    <w:rsid w:val="00D76D18"/>
    <w:rsid w:val="00D83301"/>
    <w:rsid w:val="00D83E94"/>
    <w:rsid w:val="00D84FB8"/>
    <w:rsid w:val="00D9070E"/>
    <w:rsid w:val="00D90D6E"/>
    <w:rsid w:val="00D95058"/>
    <w:rsid w:val="00DA1577"/>
    <w:rsid w:val="00DA3D70"/>
    <w:rsid w:val="00DA6961"/>
    <w:rsid w:val="00DB1DD4"/>
    <w:rsid w:val="00DB3110"/>
    <w:rsid w:val="00DB378E"/>
    <w:rsid w:val="00DB5259"/>
    <w:rsid w:val="00DC1620"/>
    <w:rsid w:val="00DC26FF"/>
    <w:rsid w:val="00DC3BDF"/>
    <w:rsid w:val="00DC492A"/>
    <w:rsid w:val="00DC5C2A"/>
    <w:rsid w:val="00DC7F4B"/>
    <w:rsid w:val="00DD0032"/>
    <w:rsid w:val="00DD1E87"/>
    <w:rsid w:val="00DD4AAD"/>
    <w:rsid w:val="00DD5E10"/>
    <w:rsid w:val="00DE4867"/>
    <w:rsid w:val="00DE4B2D"/>
    <w:rsid w:val="00DF0E58"/>
    <w:rsid w:val="00DF18FF"/>
    <w:rsid w:val="00DF2857"/>
    <w:rsid w:val="00DF3D6B"/>
    <w:rsid w:val="00DF505D"/>
    <w:rsid w:val="00E00722"/>
    <w:rsid w:val="00E017C3"/>
    <w:rsid w:val="00E023B2"/>
    <w:rsid w:val="00E0573A"/>
    <w:rsid w:val="00E11223"/>
    <w:rsid w:val="00E12AA3"/>
    <w:rsid w:val="00E16664"/>
    <w:rsid w:val="00E2091F"/>
    <w:rsid w:val="00E2239D"/>
    <w:rsid w:val="00E26978"/>
    <w:rsid w:val="00E275EB"/>
    <w:rsid w:val="00E30A53"/>
    <w:rsid w:val="00E32950"/>
    <w:rsid w:val="00E3694F"/>
    <w:rsid w:val="00E36CBD"/>
    <w:rsid w:val="00E36D71"/>
    <w:rsid w:val="00E40D18"/>
    <w:rsid w:val="00E411B1"/>
    <w:rsid w:val="00E42401"/>
    <w:rsid w:val="00E4611C"/>
    <w:rsid w:val="00E4650C"/>
    <w:rsid w:val="00E46B2D"/>
    <w:rsid w:val="00E47B60"/>
    <w:rsid w:val="00E5334D"/>
    <w:rsid w:val="00E6040B"/>
    <w:rsid w:val="00E60EDE"/>
    <w:rsid w:val="00E61A0C"/>
    <w:rsid w:val="00E61E45"/>
    <w:rsid w:val="00E631F4"/>
    <w:rsid w:val="00E653CE"/>
    <w:rsid w:val="00E669C1"/>
    <w:rsid w:val="00E66D5D"/>
    <w:rsid w:val="00E72E05"/>
    <w:rsid w:val="00E749CE"/>
    <w:rsid w:val="00E752F1"/>
    <w:rsid w:val="00E80503"/>
    <w:rsid w:val="00E805F6"/>
    <w:rsid w:val="00E80962"/>
    <w:rsid w:val="00E828BF"/>
    <w:rsid w:val="00E83EF7"/>
    <w:rsid w:val="00E85948"/>
    <w:rsid w:val="00E9023E"/>
    <w:rsid w:val="00E92E5F"/>
    <w:rsid w:val="00E95DEA"/>
    <w:rsid w:val="00E9643D"/>
    <w:rsid w:val="00E9674B"/>
    <w:rsid w:val="00EA437E"/>
    <w:rsid w:val="00EA5080"/>
    <w:rsid w:val="00EB07C5"/>
    <w:rsid w:val="00EB14F4"/>
    <w:rsid w:val="00EC70B3"/>
    <w:rsid w:val="00ED0832"/>
    <w:rsid w:val="00ED2EB7"/>
    <w:rsid w:val="00EE29C2"/>
    <w:rsid w:val="00EE5D41"/>
    <w:rsid w:val="00EF27E7"/>
    <w:rsid w:val="00EF4FF6"/>
    <w:rsid w:val="00EF75A1"/>
    <w:rsid w:val="00F006BB"/>
    <w:rsid w:val="00F02049"/>
    <w:rsid w:val="00F02C7C"/>
    <w:rsid w:val="00F043EA"/>
    <w:rsid w:val="00F04A4D"/>
    <w:rsid w:val="00F04F6E"/>
    <w:rsid w:val="00F061B8"/>
    <w:rsid w:val="00F07E93"/>
    <w:rsid w:val="00F14D11"/>
    <w:rsid w:val="00F17350"/>
    <w:rsid w:val="00F20044"/>
    <w:rsid w:val="00F21C5F"/>
    <w:rsid w:val="00F24C5A"/>
    <w:rsid w:val="00F309A5"/>
    <w:rsid w:val="00F31974"/>
    <w:rsid w:val="00F3362C"/>
    <w:rsid w:val="00F358E3"/>
    <w:rsid w:val="00F35F0A"/>
    <w:rsid w:val="00F41EE9"/>
    <w:rsid w:val="00F519FA"/>
    <w:rsid w:val="00F51A80"/>
    <w:rsid w:val="00F529E8"/>
    <w:rsid w:val="00F54CEB"/>
    <w:rsid w:val="00F56A2C"/>
    <w:rsid w:val="00F577B2"/>
    <w:rsid w:val="00F6355E"/>
    <w:rsid w:val="00F70059"/>
    <w:rsid w:val="00F71EA2"/>
    <w:rsid w:val="00F72A81"/>
    <w:rsid w:val="00F74E50"/>
    <w:rsid w:val="00F77890"/>
    <w:rsid w:val="00F828D4"/>
    <w:rsid w:val="00F84E20"/>
    <w:rsid w:val="00F86A7C"/>
    <w:rsid w:val="00F903EE"/>
    <w:rsid w:val="00F9170D"/>
    <w:rsid w:val="00F956EC"/>
    <w:rsid w:val="00F975FB"/>
    <w:rsid w:val="00FA18DF"/>
    <w:rsid w:val="00FA44B8"/>
    <w:rsid w:val="00FA4807"/>
    <w:rsid w:val="00FA5237"/>
    <w:rsid w:val="00FA5E9B"/>
    <w:rsid w:val="00FA721D"/>
    <w:rsid w:val="00FA7A90"/>
    <w:rsid w:val="00FA7A96"/>
    <w:rsid w:val="00FA7DFA"/>
    <w:rsid w:val="00FB05DB"/>
    <w:rsid w:val="00FB0D91"/>
    <w:rsid w:val="00FB6A90"/>
    <w:rsid w:val="00FB6DE6"/>
    <w:rsid w:val="00FC10E1"/>
    <w:rsid w:val="00FC51E8"/>
    <w:rsid w:val="00FD252D"/>
    <w:rsid w:val="00FD2CC6"/>
    <w:rsid w:val="00FD6534"/>
    <w:rsid w:val="00FD6EF3"/>
    <w:rsid w:val="00FE0308"/>
    <w:rsid w:val="00FE435A"/>
    <w:rsid w:val="00FE4675"/>
    <w:rsid w:val="00FE561D"/>
    <w:rsid w:val="00FF29E5"/>
    <w:rsid w:val="00FF2C60"/>
    <w:rsid w:val="0F2C5C3B"/>
    <w:rsid w:val="1AF81228"/>
    <w:rsid w:val="258019B1"/>
    <w:rsid w:val="275F332A"/>
    <w:rsid w:val="32C07CE9"/>
    <w:rsid w:val="34349C8A"/>
    <w:rsid w:val="4293A3AE"/>
    <w:rsid w:val="42CD3528"/>
    <w:rsid w:val="47EE217A"/>
    <w:rsid w:val="4923B255"/>
    <w:rsid w:val="523D468D"/>
    <w:rsid w:val="52583AE7"/>
    <w:rsid w:val="548E7E3E"/>
    <w:rsid w:val="562AD979"/>
    <w:rsid w:val="5E4577BF"/>
    <w:rsid w:val="67C0E33F"/>
    <w:rsid w:val="68263F7B"/>
    <w:rsid w:val="76172C1A"/>
    <w:rsid w:val="79D66000"/>
  </w:rsids>
  <m:mathPr>
    <m:mathFont m:val="Cambria Math"/>
    <m:brkBin m:val="before"/>
    <m:brkBinSub m:val="--"/>
    <m:smallFrac m:val="0"/>
    <m:dispDef/>
    <m:lMargin m:val="0"/>
    <m:rMargin m:val="0"/>
    <m:defJc m:val="centerGroup"/>
    <m:wrapIndent m:val="1440"/>
    <m:intLim m:val="subSup"/>
    <m:naryLim m:val="undOvr"/>
  </m:mathPr>
  <w:themeFontLang w:val="lv-LV" w:eastAsia="ja-JP"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8E491B3F-D6F0-4078-AF33-EB45614FE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aliases w:val="Footnote,Footnote number,Footnote symbol,Footnote Reference Number,Footnote reference number,Times 10 Point,Exposant 3 Point,Footnote Reference Superscript,EN Footnote Reference,note TESI,Voetnootverwijzing,fr,o,FR,FR1,Footnote refere"/>
    <w:basedOn w:val="DefaultParagraphFont"/>
    <w:uiPriority w:val="99"/>
    <w:unhideWhenUsed/>
    <w:qFormat/>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paragraph" w:styleId="Revision">
    <w:name w:val="Revision"/>
    <w:hidden/>
    <w:uiPriority w:val="99"/>
    <w:semiHidden/>
    <w:rsid w:val="006558F0"/>
    <w:pPr>
      <w:spacing w:after="0" w:line="240" w:lineRule="auto"/>
    </w:pPr>
  </w:style>
  <w:style w:type="character" w:customStyle="1" w:styleId="oj-italic">
    <w:name w:val="oj-italic"/>
    <w:basedOn w:val="DefaultParagraphFont"/>
    <w:rsid w:val="00535B38"/>
  </w:style>
  <w:style w:type="paragraph" w:customStyle="1" w:styleId="oj-normal">
    <w:name w:val="oj-normal"/>
    <w:basedOn w:val="Normal"/>
    <w:rsid w:val="008A7038"/>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Text1Char">
    <w:name w:val="Text 1 Char"/>
    <w:link w:val="Text1"/>
    <w:locked/>
    <w:rsid w:val="00297DE3"/>
  </w:style>
  <w:style w:type="paragraph" w:customStyle="1" w:styleId="Text1">
    <w:name w:val="Text 1"/>
    <w:basedOn w:val="Normal"/>
    <w:link w:val="Text1Char"/>
    <w:rsid w:val="00297DE3"/>
    <w:pPr>
      <w:spacing w:before="120" w:after="120" w:line="240" w:lineRule="auto"/>
      <w:ind w:left="850"/>
      <w:jc w:val="both"/>
    </w:pPr>
  </w:style>
  <w:style w:type="character" w:styleId="Mention">
    <w:name w:val="Mention"/>
    <w:basedOn w:val="DefaultParagraphFont"/>
    <w:uiPriority w:val="99"/>
    <w:unhideWhenUsed/>
    <w:rsid w:val="005146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004">
      <w:bodyDiv w:val="1"/>
      <w:marLeft w:val="0"/>
      <w:marRight w:val="0"/>
      <w:marTop w:val="0"/>
      <w:marBottom w:val="0"/>
      <w:divBdr>
        <w:top w:val="none" w:sz="0" w:space="0" w:color="auto"/>
        <w:left w:val="none" w:sz="0" w:space="0" w:color="auto"/>
        <w:bottom w:val="none" w:sz="0" w:space="0" w:color="auto"/>
        <w:right w:val="none" w:sz="0" w:space="0" w:color="auto"/>
      </w:divBdr>
    </w:div>
    <w:div w:id="222064572">
      <w:bodyDiv w:val="1"/>
      <w:marLeft w:val="0"/>
      <w:marRight w:val="0"/>
      <w:marTop w:val="0"/>
      <w:marBottom w:val="0"/>
      <w:divBdr>
        <w:top w:val="none" w:sz="0" w:space="0" w:color="auto"/>
        <w:left w:val="none" w:sz="0" w:space="0" w:color="auto"/>
        <w:bottom w:val="none" w:sz="0" w:space="0" w:color="auto"/>
        <w:right w:val="none" w:sz="0" w:space="0" w:color="auto"/>
      </w:divBdr>
    </w:div>
    <w:div w:id="331488860">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53182797">
      <w:bodyDiv w:val="1"/>
      <w:marLeft w:val="0"/>
      <w:marRight w:val="0"/>
      <w:marTop w:val="0"/>
      <w:marBottom w:val="0"/>
      <w:divBdr>
        <w:top w:val="none" w:sz="0" w:space="0" w:color="auto"/>
        <w:left w:val="none" w:sz="0" w:space="0" w:color="auto"/>
        <w:bottom w:val="none" w:sz="0" w:space="0" w:color="auto"/>
        <w:right w:val="none" w:sz="0" w:space="0" w:color="auto"/>
      </w:divBdr>
    </w:div>
    <w:div w:id="661393282">
      <w:bodyDiv w:val="1"/>
      <w:marLeft w:val="0"/>
      <w:marRight w:val="0"/>
      <w:marTop w:val="0"/>
      <w:marBottom w:val="0"/>
      <w:divBdr>
        <w:top w:val="none" w:sz="0" w:space="0" w:color="auto"/>
        <w:left w:val="none" w:sz="0" w:space="0" w:color="auto"/>
        <w:bottom w:val="none" w:sz="0" w:space="0" w:color="auto"/>
        <w:right w:val="none" w:sz="0" w:space="0" w:color="auto"/>
      </w:divBdr>
    </w:div>
    <w:div w:id="738409471">
      <w:bodyDiv w:val="1"/>
      <w:marLeft w:val="0"/>
      <w:marRight w:val="0"/>
      <w:marTop w:val="0"/>
      <w:marBottom w:val="0"/>
      <w:divBdr>
        <w:top w:val="none" w:sz="0" w:space="0" w:color="auto"/>
        <w:left w:val="none" w:sz="0" w:space="0" w:color="auto"/>
        <w:bottom w:val="none" w:sz="0" w:space="0" w:color="auto"/>
        <w:right w:val="none" w:sz="0" w:space="0" w:color="auto"/>
      </w:divBdr>
    </w:div>
    <w:div w:id="811562793">
      <w:bodyDiv w:val="1"/>
      <w:marLeft w:val="0"/>
      <w:marRight w:val="0"/>
      <w:marTop w:val="0"/>
      <w:marBottom w:val="0"/>
      <w:divBdr>
        <w:top w:val="none" w:sz="0" w:space="0" w:color="auto"/>
        <w:left w:val="none" w:sz="0" w:space="0" w:color="auto"/>
        <w:bottom w:val="none" w:sz="0" w:space="0" w:color="auto"/>
        <w:right w:val="none" w:sz="0" w:space="0" w:color="auto"/>
      </w:divBdr>
    </w:div>
    <w:div w:id="845288151">
      <w:bodyDiv w:val="1"/>
      <w:marLeft w:val="0"/>
      <w:marRight w:val="0"/>
      <w:marTop w:val="0"/>
      <w:marBottom w:val="0"/>
      <w:divBdr>
        <w:top w:val="none" w:sz="0" w:space="0" w:color="auto"/>
        <w:left w:val="none" w:sz="0" w:space="0" w:color="auto"/>
        <w:bottom w:val="none" w:sz="0" w:space="0" w:color="auto"/>
        <w:right w:val="none" w:sz="0" w:space="0" w:color="auto"/>
      </w:divBdr>
      <w:divsChild>
        <w:div w:id="1150176722">
          <w:marLeft w:val="0"/>
          <w:marRight w:val="0"/>
          <w:marTop w:val="0"/>
          <w:marBottom w:val="0"/>
          <w:divBdr>
            <w:top w:val="none" w:sz="0" w:space="0" w:color="auto"/>
            <w:left w:val="none" w:sz="0" w:space="0" w:color="auto"/>
            <w:bottom w:val="none" w:sz="0" w:space="0" w:color="auto"/>
            <w:right w:val="none" w:sz="0" w:space="0" w:color="auto"/>
          </w:divBdr>
        </w:div>
      </w:divsChild>
    </w:div>
    <w:div w:id="850753860">
      <w:bodyDiv w:val="1"/>
      <w:marLeft w:val="0"/>
      <w:marRight w:val="0"/>
      <w:marTop w:val="0"/>
      <w:marBottom w:val="0"/>
      <w:divBdr>
        <w:top w:val="none" w:sz="0" w:space="0" w:color="auto"/>
        <w:left w:val="none" w:sz="0" w:space="0" w:color="auto"/>
        <w:bottom w:val="none" w:sz="0" w:space="0" w:color="auto"/>
        <w:right w:val="none" w:sz="0" w:space="0" w:color="auto"/>
      </w:divBdr>
    </w:div>
    <w:div w:id="892808689">
      <w:bodyDiv w:val="1"/>
      <w:marLeft w:val="0"/>
      <w:marRight w:val="0"/>
      <w:marTop w:val="0"/>
      <w:marBottom w:val="0"/>
      <w:divBdr>
        <w:top w:val="none" w:sz="0" w:space="0" w:color="auto"/>
        <w:left w:val="none" w:sz="0" w:space="0" w:color="auto"/>
        <w:bottom w:val="none" w:sz="0" w:space="0" w:color="auto"/>
        <w:right w:val="none" w:sz="0" w:space="0" w:color="auto"/>
      </w:divBdr>
    </w:div>
    <w:div w:id="909080800">
      <w:bodyDiv w:val="1"/>
      <w:marLeft w:val="0"/>
      <w:marRight w:val="0"/>
      <w:marTop w:val="0"/>
      <w:marBottom w:val="0"/>
      <w:divBdr>
        <w:top w:val="none" w:sz="0" w:space="0" w:color="auto"/>
        <w:left w:val="none" w:sz="0" w:space="0" w:color="auto"/>
        <w:bottom w:val="none" w:sz="0" w:space="0" w:color="auto"/>
        <w:right w:val="none" w:sz="0" w:space="0" w:color="auto"/>
      </w:divBdr>
    </w:div>
    <w:div w:id="1064255620">
      <w:bodyDiv w:val="1"/>
      <w:marLeft w:val="0"/>
      <w:marRight w:val="0"/>
      <w:marTop w:val="0"/>
      <w:marBottom w:val="0"/>
      <w:divBdr>
        <w:top w:val="none" w:sz="0" w:space="0" w:color="auto"/>
        <w:left w:val="none" w:sz="0" w:space="0" w:color="auto"/>
        <w:bottom w:val="none" w:sz="0" w:space="0" w:color="auto"/>
        <w:right w:val="none" w:sz="0" w:space="0" w:color="auto"/>
      </w:divBdr>
    </w:div>
    <w:div w:id="1203788251">
      <w:bodyDiv w:val="1"/>
      <w:marLeft w:val="0"/>
      <w:marRight w:val="0"/>
      <w:marTop w:val="0"/>
      <w:marBottom w:val="0"/>
      <w:divBdr>
        <w:top w:val="none" w:sz="0" w:space="0" w:color="auto"/>
        <w:left w:val="none" w:sz="0" w:space="0" w:color="auto"/>
        <w:bottom w:val="none" w:sz="0" w:space="0" w:color="auto"/>
        <w:right w:val="none" w:sz="0" w:space="0" w:color="auto"/>
      </w:divBdr>
    </w:div>
    <w:div w:id="1290432326">
      <w:bodyDiv w:val="1"/>
      <w:marLeft w:val="0"/>
      <w:marRight w:val="0"/>
      <w:marTop w:val="0"/>
      <w:marBottom w:val="0"/>
      <w:divBdr>
        <w:top w:val="none" w:sz="0" w:space="0" w:color="auto"/>
        <w:left w:val="none" w:sz="0" w:space="0" w:color="auto"/>
        <w:bottom w:val="none" w:sz="0" w:space="0" w:color="auto"/>
        <w:right w:val="none" w:sz="0" w:space="0" w:color="auto"/>
      </w:divBdr>
      <w:divsChild>
        <w:div w:id="602305296">
          <w:marLeft w:val="547"/>
          <w:marRight w:val="0"/>
          <w:marTop w:val="0"/>
          <w:marBottom w:val="0"/>
          <w:divBdr>
            <w:top w:val="none" w:sz="0" w:space="0" w:color="auto"/>
            <w:left w:val="none" w:sz="0" w:space="0" w:color="auto"/>
            <w:bottom w:val="none" w:sz="0" w:space="0" w:color="auto"/>
            <w:right w:val="none" w:sz="0" w:space="0" w:color="auto"/>
          </w:divBdr>
        </w:div>
      </w:divsChild>
    </w:div>
    <w:div w:id="1533759862">
      <w:bodyDiv w:val="1"/>
      <w:marLeft w:val="0"/>
      <w:marRight w:val="0"/>
      <w:marTop w:val="0"/>
      <w:marBottom w:val="0"/>
      <w:divBdr>
        <w:top w:val="none" w:sz="0" w:space="0" w:color="auto"/>
        <w:left w:val="none" w:sz="0" w:space="0" w:color="auto"/>
        <w:bottom w:val="none" w:sz="0" w:space="0" w:color="auto"/>
        <w:right w:val="none" w:sz="0" w:space="0" w:color="auto"/>
      </w:divBdr>
    </w:div>
    <w:div w:id="1686639400">
      <w:bodyDiv w:val="1"/>
      <w:marLeft w:val="0"/>
      <w:marRight w:val="0"/>
      <w:marTop w:val="0"/>
      <w:marBottom w:val="0"/>
      <w:divBdr>
        <w:top w:val="none" w:sz="0" w:space="0" w:color="auto"/>
        <w:left w:val="none" w:sz="0" w:space="0" w:color="auto"/>
        <w:bottom w:val="none" w:sz="0" w:space="0" w:color="auto"/>
        <w:right w:val="none" w:sz="0" w:space="0" w:color="auto"/>
      </w:divBdr>
    </w:div>
    <w:div w:id="1769420192">
      <w:bodyDiv w:val="1"/>
      <w:marLeft w:val="0"/>
      <w:marRight w:val="0"/>
      <w:marTop w:val="0"/>
      <w:marBottom w:val="0"/>
      <w:divBdr>
        <w:top w:val="none" w:sz="0" w:space="0" w:color="auto"/>
        <w:left w:val="none" w:sz="0" w:space="0" w:color="auto"/>
        <w:bottom w:val="none" w:sz="0" w:space="0" w:color="auto"/>
        <w:right w:val="none" w:sz="0" w:space="0" w:color="auto"/>
      </w:divBdr>
      <w:divsChild>
        <w:div w:id="127744760">
          <w:marLeft w:val="0"/>
          <w:marRight w:val="0"/>
          <w:marTop w:val="0"/>
          <w:marBottom w:val="0"/>
          <w:divBdr>
            <w:top w:val="none" w:sz="0" w:space="0" w:color="auto"/>
            <w:left w:val="none" w:sz="0" w:space="0" w:color="auto"/>
            <w:bottom w:val="none" w:sz="0" w:space="0" w:color="auto"/>
            <w:right w:val="none" w:sz="0" w:space="0" w:color="auto"/>
          </w:divBdr>
        </w:div>
      </w:divsChild>
    </w:div>
    <w:div w:id="1861891328">
      <w:bodyDiv w:val="1"/>
      <w:marLeft w:val="0"/>
      <w:marRight w:val="0"/>
      <w:marTop w:val="0"/>
      <w:marBottom w:val="0"/>
      <w:divBdr>
        <w:top w:val="none" w:sz="0" w:space="0" w:color="auto"/>
        <w:left w:val="none" w:sz="0" w:space="0" w:color="auto"/>
        <w:bottom w:val="none" w:sz="0" w:space="0" w:color="auto"/>
        <w:right w:val="none" w:sz="0" w:space="0" w:color="auto"/>
      </w:divBdr>
    </w:div>
    <w:div w:id="1922399251">
      <w:bodyDiv w:val="1"/>
      <w:marLeft w:val="0"/>
      <w:marRight w:val="0"/>
      <w:marTop w:val="0"/>
      <w:marBottom w:val="0"/>
      <w:divBdr>
        <w:top w:val="none" w:sz="0" w:space="0" w:color="auto"/>
        <w:left w:val="none" w:sz="0" w:space="0" w:color="auto"/>
        <w:bottom w:val="none" w:sz="0" w:space="0" w:color="auto"/>
        <w:right w:val="none" w:sz="0" w:space="0" w:color="auto"/>
      </w:divBdr>
    </w:div>
    <w:div w:id="1994678757">
      <w:bodyDiv w:val="1"/>
      <w:marLeft w:val="0"/>
      <w:marRight w:val="0"/>
      <w:marTop w:val="0"/>
      <w:marBottom w:val="0"/>
      <w:divBdr>
        <w:top w:val="none" w:sz="0" w:space="0" w:color="auto"/>
        <w:left w:val="none" w:sz="0" w:space="0" w:color="auto"/>
        <w:bottom w:val="none" w:sz="0" w:space="0" w:color="auto"/>
        <w:right w:val="none" w:sz="0" w:space="0" w:color="auto"/>
      </w:divBdr>
    </w:div>
    <w:div w:id="200370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65419443c1c64a9c28e8b9be32fb99d0">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7828ef01611b3b4c2ee992d9bf0e61f6"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562DEC-EE48-4356-AAF6-981B9A44BAD6}">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2.xml><?xml version="1.0" encoding="utf-8"?>
<ds:datastoreItem xmlns:ds="http://schemas.openxmlformats.org/officeDocument/2006/customXml" ds:itemID="{8B93A5CD-686C-4432-BBE1-6E75408B109C}">
  <ds:schemaRefs>
    <ds:schemaRef ds:uri="http://schemas.microsoft.com/sharepoint/v3/contenttype/forms"/>
  </ds:schemaRefs>
</ds:datastoreItem>
</file>

<file path=customXml/itemProps3.xml><?xml version="1.0" encoding="utf-8"?>
<ds:datastoreItem xmlns:ds="http://schemas.openxmlformats.org/officeDocument/2006/customXml" ds:itemID="{4293DD84-E01B-49A4-9B7F-9F505BE4D68C}">
  <ds:schemaRefs>
    <ds:schemaRef ds:uri="http://schemas.openxmlformats.org/officeDocument/2006/bibliography"/>
  </ds:schemaRefs>
</ds:datastoreItem>
</file>

<file path=customXml/itemProps4.xml><?xml version="1.0" encoding="utf-8"?>
<ds:datastoreItem xmlns:ds="http://schemas.openxmlformats.org/officeDocument/2006/customXml" ds:itemID="{14BC2EED-3AB0-4F0D-B0F1-4760B5C8F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3</Pages>
  <Words>1030</Words>
  <Characters>7667</Characters>
  <Application>Microsoft Office Word</Application>
  <DocSecurity>0</DocSecurity>
  <Lines>294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4</cp:revision>
  <dcterms:created xsi:type="dcterms:W3CDTF">2025-10-24T09:07:00Z</dcterms:created>
  <dcterms:modified xsi:type="dcterms:W3CDTF">2026-03-09T08:47:00Z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